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25" w:rsidRPr="006A069E" w:rsidRDefault="00460B25" w:rsidP="000B7410">
      <w:pPr>
        <w:spacing w:after="120" w:line="240" w:lineRule="auto"/>
        <w:ind w:firstLine="567"/>
        <w:jc w:val="both"/>
        <w:rPr>
          <w:rFonts w:ascii="Times New Roman" w:eastAsiaTheme="minorEastAsia" w:hAnsi="Times New Roman"/>
          <w:b/>
          <w:bCs/>
          <w:sz w:val="28"/>
          <w:szCs w:val="28"/>
          <w:lang w:val="vi-VN" w:eastAsia="ko-KR"/>
        </w:rPr>
      </w:pPr>
      <w:r w:rsidRPr="006A069E">
        <w:rPr>
          <w:rFonts w:ascii="Times New Roman" w:hAnsi="Times New Roman"/>
          <w:b/>
          <w:sz w:val="28"/>
          <w:szCs w:val="28"/>
          <w:lang w:val="vi-VN"/>
        </w:rPr>
        <w:t>1.</w:t>
      </w:r>
      <w:r w:rsidRPr="006A069E">
        <w:rPr>
          <w:rFonts w:ascii="Times New Roman" w:hAnsi="Times New Roman"/>
          <w:b/>
          <w:bCs/>
          <w:sz w:val="28"/>
          <w:szCs w:val="28"/>
          <w:lang w:val="vi-VN"/>
        </w:rPr>
        <w:t xml:space="preserve"> </w:t>
      </w:r>
      <w:r w:rsidR="00970D2F" w:rsidRPr="006A069E">
        <w:rPr>
          <w:rFonts w:ascii="Times New Roman" w:eastAsiaTheme="minorEastAsia" w:hAnsi="Times New Roman"/>
          <w:b/>
          <w:bCs/>
          <w:sz w:val="28"/>
          <w:szCs w:val="28"/>
          <w:lang w:eastAsia="ko-KR"/>
        </w:rPr>
        <w:t>Cấp giấy chứng nhận đăng ký phát triển điện mặt trời mái nhà tự sản xuất, tự tiêu thụ có đấu nối với hệ thống điện quốc gia</w:t>
      </w:r>
      <w:r w:rsidR="00346C90" w:rsidRPr="006A069E">
        <w:rPr>
          <w:rFonts w:ascii="Times New Roman" w:eastAsiaTheme="minorEastAsia" w:hAnsi="Times New Roman"/>
          <w:b/>
          <w:bCs/>
          <w:sz w:val="28"/>
          <w:szCs w:val="28"/>
          <w:lang w:eastAsia="ko-KR"/>
        </w:rPr>
        <w:t xml:space="preserve"> – 1.013004</w:t>
      </w:r>
    </w:p>
    <w:p w:rsidR="00460B25" w:rsidRPr="006A069E" w:rsidRDefault="00460B25" w:rsidP="000B7410">
      <w:pPr>
        <w:spacing w:after="120" w:line="240" w:lineRule="auto"/>
        <w:ind w:firstLine="567"/>
        <w:rPr>
          <w:rFonts w:ascii="Times New Roman" w:hAnsi="Times New Roman"/>
          <w:b/>
          <w:sz w:val="28"/>
          <w:szCs w:val="28"/>
          <w:lang w:val="vi-VN"/>
        </w:rPr>
      </w:pPr>
      <w:r w:rsidRPr="006A069E">
        <w:rPr>
          <w:rFonts w:ascii="Times New Roman" w:hAnsi="Times New Roman"/>
          <w:b/>
          <w:sz w:val="28"/>
          <w:szCs w:val="28"/>
          <w:lang w:val="vi-VN"/>
        </w:rPr>
        <w:t>1.1</w:t>
      </w:r>
      <w:r w:rsidRPr="006A069E">
        <w:rPr>
          <w:rFonts w:ascii="Times New Roman" w:hAnsi="Times New Roman"/>
          <w:sz w:val="28"/>
          <w:szCs w:val="28"/>
          <w:lang w:val="vi-VN"/>
        </w:rPr>
        <w:t xml:space="preserve">. </w:t>
      </w:r>
      <w:r w:rsidRPr="006A069E">
        <w:rPr>
          <w:rFonts w:ascii="Times New Roman" w:hAnsi="Times New Roman"/>
          <w:b/>
          <w:sz w:val="28"/>
          <w:szCs w:val="28"/>
          <w:lang w:val="vi-VN"/>
        </w:rPr>
        <w:t>Trình tự, cách thức, thời gian giải quyết thủ tục hành chính</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00"/>
        <w:gridCol w:w="5245"/>
        <w:gridCol w:w="1559"/>
        <w:gridCol w:w="1418"/>
      </w:tblGrid>
      <w:tr w:rsidR="00460B25" w:rsidRPr="006A069E" w:rsidTr="00B62D7B">
        <w:tc>
          <w:tcPr>
            <w:tcW w:w="851"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TT</w:t>
            </w:r>
          </w:p>
        </w:tc>
        <w:tc>
          <w:tcPr>
            <w:tcW w:w="1100"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Trình tự thực hiện</w:t>
            </w:r>
          </w:p>
        </w:tc>
        <w:tc>
          <w:tcPr>
            <w:tcW w:w="5245"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Cách thức thực hiện</w:t>
            </w:r>
          </w:p>
        </w:tc>
        <w:tc>
          <w:tcPr>
            <w:tcW w:w="1559"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 xml:space="preserve">Thời gian </w:t>
            </w:r>
          </w:p>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giải quyết</w:t>
            </w:r>
          </w:p>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(ngày)</w:t>
            </w:r>
          </w:p>
        </w:tc>
        <w:tc>
          <w:tcPr>
            <w:tcW w:w="1418"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Ghi chú</w:t>
            </w:r>
          </w:p>
        </w:tc>
      </w:tr>
      <w:tr w:rsidR="00460B25" w:rsidRPr="00037098" w:rsidTr="00B62D7B">
        <w:tc>
          <w:tcPr>
            <w:tcW w:w="851"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b/>
                <w:sz w:val="26"/>
                <w:szCs w:val="26"/>
              </w:rPr>
              <w:t>Bước 1</w:t>
            </w:r>
          </w:p>
        </w:tc>
        <w:tc>
          <w:tcPr>
            <w:tcW w:w="1100" w:type="dxa"/>
            <w:shd w:val="clear" w:color="auto" w:fill="auto"/>
            <w:vAlign w:val="center"/>
          </w:tcPr>
          <w:p w:rsidR="00460B25" w:rsidRPr="006A069E" w:rsidRDefault="00460B25" w:rsidP="000B7410">
            <w:pPr>
              <w:spacing w:after="120" w:line="240" w:lineRule="auto"/>
              <w:jc w:val="center"/>
              <w:rPr>
                <w:rFonts w:ascii="Times New Roman" w:hAnsi="Times New Roman"/>
                <w:b/>
                <w:bCs/>
                <w:sz w:val="26"/>
                <w:szCs w:val="26"/>
              </w:rPr>
            </w:pPr>
            <w:r w:rsidRPr="006A069E">
              <w:rPr>
                <w:rFonts w:ascii="Times New Roman" w:hAnsi="Times New Roman"/>
                <w:b/>
                <w:bCs/>
                <w:sz w:val="26"/>
                <w:szCs w:val="26"/>
              </w:rPr>
              <w:t>Nộp hồ sơ thủ tục hành chính</w:t>
            </w:r>
          </w:p>
          <w:p w:rsidR="00460B25" w:rsidRPr="006A069E" w:rsidRDefault="00460B25" w:rsidP="000B7410">
            <w:pPr>
              <w:spacing w:after="120" w:line="240" w:lineRule="auto"/>
              <w:jc w:val="center"/>
              <w:rPr>
                <w:rFonts w:ascii="Times New Roman" w:hAnsi="Times New Roman"/>
                <w:sz w:val="26"/>
                <w:szCs w:val="26"/>
              </w:rPr>
            </w:pPr>
          </w:p>
        </w:tc>
        <w:tc>
          <w:tcPr>
            <w:tcW w:w="5245" w:type="dxa"/>
            <w:shd w:val="clear" w:color="auto" w:fill="auto"/>
            <w:vAlign w:val="center"/>
          </w:tcPr>
          <w:p w:rsidR="00460B25" w:rsidRPr="006A069E" w:rsidRDefault="00460B25" w:rsidP="000B7410">
            <w:pPr>
              <w:spacing w:after="120" w:line="240" w:lineRule="auto"/>
              <w:jc w:val="both"/>
              <w:rPr>
                <w:rFonts w:ascii="Times New Roman" w:eastAsiaTheme="minorEastAsia" w:hAnsi="Times New Roman"/>
                <w:sz w:val="26"/>
                <w:szCs w:val="26"/>
                <w:lang w:eastAsia="ko-KR"/>
              </w:rPr>
            </w:pPr>
            <w:r w:rsidRPr="006A069E">
              <w:rPr>
                <w:rFonts w:ascii="Times New Roman" w:hAnsi="Times New Roman"/>
                <w:spacing w:val="-6"/>
                <w:sz w:val="26"/>
                <w:szCs w:val="26"/>
              </w:rPr>
              <w:t>Nộp hồ sơ trực tiếp tại Bộ phận tiếp nhận và trả kết quả - Trung tâm Hành chính công tỉnh Đồng Tháp. (Số 85, đường Nguyễn Huệ, phường 1, thành phố Cao Lãnh, tỉnh Đồng Tháp</w:t>
            </w:r>
            <w:r w:rsidRPr="006A069E">
              <w:rPr>
                <w:rFonts w:ascii="Times New Roman" w:eastAsiaTheme="minorEastAsia" w:hAnsi="Times New Roman"/>
                <w:spacing w:val="-6"/>
                <w:sz w:val="26"/>
                <w:szCs w:val="26"/>
                <w:lang w:eastAsia="ko-KR"/>
              </w:rPr>
              <w:t>).</w:t>
            </w:r>
          </w:p>
          <w:p w:rsidR="00460B25" w:rsidRPr="006A069E" w:rsidRDefault="00460B25" w:rsidP="000B7410">
            <w:pPr>
              <w:spacing w:after="120" w:line="240" w:lineRule="auto"/>
              <w:jc w:val="both"/>
              <w:rPr>
                <w:rFonts w:ascii="Times New Roman" w:eastAsiaTheme="minorEastAsia" w:hAnsi="Times New Roman"/>
                <w:spacing w:val="-6"/>
                <w:sz w:val="26"/>
                <w:szCs w:val="26"/>
                <w:lang w:eastAsia="ko-KR"/>
              </w:rPr>
            </w:pPr>
            <w:r w:rsidRPr="006A069E">
              <w:rPr>
                <w:rFonts w:ascii="Times New Roman" w:hAnsi="Times New Roman"/>
                <w:sz w:val="26"/>
                <w:szCs w:val="26"/>
              </w:rPr>
              <w:t>Hoặc nộp qua bưu chính công ích</w:t>
            </w:r>
            <w:r w:rsidRPr="006A069E">
              <w:rPr>
                <w:rFonts w:ascii="Times New Roman" w:eastAsiaTheme="minorEastAsia" w:hAnsi="Times New Roman"/>
                <w:sz w:val="26"/>
                <w:szCs w:val="26"/>
                <w:lang w:eastAsia="ko-KR"/>
              </w:rPr>
              <w:t xml:space="preserve"> (địa chỉ</w:t>
            </w:r>
            <w:r w:rsidRPr="006A069E">
              <w:rPr>
                <w:rFonts w:ascii="Times New Roman" w:hAnsi="Times New Roman"/>
                <w:spacing w:val="-6"/>
                <w:sz w:val="26"/>
                <w:szCs w:val="26"/>
              </w:rPr>
              <w:t xml:space="preserve"> Bộ phận tiếp nhận và trả kết quả </w:t>
            </w:r>
            <w:r w:rsidRPr="006A069E">
              <w:rPr>
                <w:rFonts w:ascii="Times New Roman" w:eastAsiaTheme="minorEastAsia" w:hAnsi="Times New Roman"/>
                <w:spacing w:val="-6"/>
                <w:sz w:val="26"/>
                <w:szCs w:val="26"/>
                <w:lang w:eastAsia="ko-KR"/>
              </w:rPr>
              <w:t xml:space="preserve">lĩnh vực công thương </w:t>
            </w:r>
            <w:r w:rsidRPr="006A069E">
              <w:rPr>
                <w:rFonts w:ascii="Times New Roman" w:hAnsi="Times New Roman"/>
                <w:spacing w:val="-6"/>
                <w:sz w:val="26"/>
                <w:szCs w:val="26"/>
              </w:rPr>
              <w:t>- Trung tâm Hành chính công tỉnh Đồng Tháp</w:t>
            </w:r>
            <w:r w:rsidRPr="006A069E">
              <w:rPr>
                <w:rFonts w:ascii="Times New Roman" w:eastAsiaTheme="minorEastAsia" w:hAnsi="Times New Roman"/>
                <w:spacing w:val="-6"/>
                <w:sz w:val="26"/>
                <w:szCs w:val="26"/>
                <w:lang w:eastAsia="ko-KR"/>
              </w:rPr>
              <w:t xml:space="preserve">: </w:t>
            </w:r>
            <w:r w:rsidRPr="006A069E">
              <w:rPr>
                <w:rFonts w:ascii="Times New Roman" w:hAnsi="Times New Roman"/>
                <w:spacing w:val="-6"/>
                <w:sz w:val="26"/>
                <w:szCs w:val="26"/>
              </w:rPr>
              <w:t>Số 85, đường Nguyễn Huệ, phường 1, thành phố Cao Lãnh, tỉnh Đồng Tháp</w:t>
            </w:r>
            <w:r w:rsidRPr="006A069E">
              <w:rPr>
                <w:rFonts w:ascii="Times New Roman" w:eastAsiaTheme="minorEastAsia" w:hAnsi="Times New Roman"/>
                <w:spacing w:val="-6"/>
                <w:sz w:val="26"/>
                <w:szCs w:val="26"/>
                <w:lang w:eastAsia="ko-KR"/>
              </w:rPr>
              <w:t>).</w:t>
            </w:r>
          </w:p>
          <w:p w:rsidR="00885084" w:rsidRPr="006A069E" w:rsidRDefault="00346C90" w:rsidP="000B7410">
            <w:pPr>
              <w:pStyle w:val="ListParagraph"/>
              <w:spacing w:after="120"/>
              <w:ind w:left="0"/>
              <w:jc w:val="both"/>
              <w:rPr>
                <w:rFonts w:eastAsiaTheme="minorEastAsia"/>
                <w:color w:val="FF0000"/>
                <w:sz w:val="26"/>
                <w:szCs w:val="26"/>
                <w:lang w:eastAsia="ko-KR"/>
              </w:rPr>
            </w:pPr>
            <w:r w:rsidRPr="006A069E">
              <w:rPr>
                <w:rFonts w:eastAsiaTheme="minorEastAsia"/>
                <w:spacing w:val="-6"/>
                <w:lang w:eastAsia="ko-KR"/>
              </w:rPr>
              <w:t xml:space="preserve">- </w:t>
            </w:r>
            <w:r w:rsidRPr="006A069E">
              <w:rPr>
                <w:spacing w:val="-6"/>
                <w:sz w:val="26"/>
                <w:szCs w:val="26"/>
              </w:rPr>
              <w:t xml:space="preserve">Hoặc nộp trực tuyến tại website cổng Dịch vụ công của tỉnh Đồng Tháp </w:t>
            </w:r>
            <w:hyperlink r:id="rId9" w:history="1">
              <w:r w:rsidRPr="006A069E">
                <w:rPr>
                  <w:rStyle w:val="Hyperlink"/>
                  <w:i/>
                  <w:spacing w:val="-6"/>
                  <w:sz w:val="26"/>
                  <w:szCs w:val="26"/>
                </w:rPr>
                <w:t>http://dichvucong.dongthap.gov.vn</w:t>
              </w:r>
            </w:hyperlink>
          </w:p>
        </w:tc>
        <w:tc>
          <w:tcPr>
            <w:tcW w:w="1559" w:type="dxa"/>
            <w:shd w:val="clear" w:color="auto" w:fill="auto"/>
          </w:tcPr>
          <w:p w:rsidR="00460B25" w:rsidRPr="006A069E" w:rsidRDefault="00460B25" w:rsidP="000B7410">
            <w:pPr>
              <w:spacing w:after="120" w:line="240" w:lineRule="auto"/>
              <w:jc w:val="both"/>
              <w:rPr>
                <w:rFonts w:ascii="Times New Roman" w:hAnsi="Times New Roman"/>
                <w:sz w:val="26"/>
                <w:szCs w:val="26"/>
                <w:lang w:val="vi-VN"/>
              </w:rPr>
            </w:pPr>
            <w:r w:rsidRPr="006A069E">
              <w:rPr>
                <w:rFonts w:ascii="Times New Roman" w:hAnsi="Times New Roman"/>
                <w:sz w:val="26"/>
                <w:szCs w:val="26"/>
                <w:lang w:val="vi-VN"/>
              </w:rPr>
              <w:t xml:space="preserve">Sáng: Từ 7 giờ đến 11 giờ 30 </w:t>
            </w:r>
          </w:p>
          <w:p w:rsidR="00460B25" w:rsidRPr="006A069E" w:rsidRDefault="00460B25" w:rsidP="000B7410">
            <w:pPr>
              <w:spacing w:after="120" w:line="240" w:lineRule="auto"/>
              <w:jc w:val="both"/>
              <w:rPr>
                <w:rFonts w:ascii="Times New Roman" w:hAnsi="Times New Roman"/>
                <w:sz w:val="26"/>
                <w:szCs w:val="26"/>
                <w:lang w:val="vi-VN"/>
              </w:rPr>
            </w:pPr>
            <w:r w:rsidRPr="006A069E">
              <w:rPr>
                <w:rFonts w:ascii="Times New Roman" w:hAnsi="Times New Roman"/>
                <w:sz w:val="26"/>
                <w:szCs w:val="26"/>
                <w:lang w:val="vi-VN"/>
              </w:rPr>
              <w:t xml:space="preserve"> Chiều: Từ 13 giờ 30 đến 17 giờ của các ngày làm việc theo quy định</w:t>
            </w:r>
          </w:p>
        </w:tc>
        <w:tc>
          <w:tcPr>
            <w:tcW w:w="1418" w:type="dxa"/>
            <w:shd w:val="clear" w:color="auto" w:fill="auto"/>
          </w:tcPr>
          <w:p w:rsidR="00460B25" w:rsidRPr="006A069E" w:rsidRDefault="00460B25" w:rsidP="000B7410">
            <w:pPr>
              <w:tabs>
                <w:tab w:val="left" w:pos="2460"/>
              </w:tabs>
              <w:spacing w:after="120" w:line="240" w:lineRule="auto"/>
              <w:rPr>
                <w:rFonts w:ascii="Times New Roman" w:hAnsi="Times New Roman"/>
                <w:sz w:val="26"/>
                <w:szCs w:val="26"/>
                <w:lang w:val="vi-VN"/>
              </w:rPr>
            </w:pPr>
          </w:p>
        </w:tc>
      </w:tr>
      <w:tr w:rsidR="00460B25" w:rsidRPr="006A069E" w:rsidTr="00B62D7B">
        <w:tc>
          <w:tcPr>
            <w:tcW w:w="851" w:type="dxa"/>
            <w:shd w:val="clear" w:color="auto" w:fill="auto"/>
            <w:vAlign w:val="center"/>
          </w:tcPr>
          <w:p w:rsidR="00460B25" w:rsidRPr="006A069E" w:rsidRDefault="00460B25"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b/>
                <w:sz w:val="26"/>
                <w:szCs w:val="26"/>
              </w:rPr>
              <w:t>Bước 2</w:t>
            </w:r>
          </w:p>
        </w:tc>
        <w:tc>
          <w:tcPr>
            <w:tcW w:w="1100" w:type="dxa"/>
            <w:shd w:val="clear" w:color="auto" w:fill="auto"/>
            <w:vAlign w:val="center"/>
          </w:tcPr>
          <w:p w:rsidR="00460B25" w:rsidRPr="006A069E" w:rsidRDefault="00460B25" w:rsidP="000B7410">
            <w:pPr>
              <w:spacing w:after="120" w:line="240" w:lineRule="auto"/>
              <w:jc w:val="center"/>
              <w:rPr>
                <w:rFonts w:ascii="Times New Roman" w:hAnsi="Times New Roman"/>
                <w:b/>
                <w:sz w:val="26"/>
                <w:szCs w:val="26"/>
              </w:rPr>
            </w:pPr>
            <w:r w:rsidRPr="006A069E">
              <w:rPr>
                <w:rFonts w:ascii="Times New Roman" w:hAnsi="Times New Roman"/>
                <w:b/>
                <w:sz w:val="26"/>
                <w:szCs w:val="26"/>
              </w:rPr>
              <w:t>Tiếp nhận và chuyển hồ sơ thủ tục hành chính</w:t>
            </w:r>
          </w:p>
          <w:p w:rsidR="00460B25" w:rsidRPr="006A069E" w:rsidRDefault="00460B25" w:rsidP="000B7410">
            <w:pPr>
              <w:spacing w:after="120" w:line="240" w:lineRule="auto"/>
              <w:ind w:hanging="71"/>
              <w:jc w:val="center"/>
              <w:rPr>
                <w:rFonts w:ascii="Times New Roman" w:hAnsi="Times New Roman"/>
                <w:sz w:val="26"/>
                <w:szCs w:val="26"/>
              </w:rPr>
            </w:pPr>
          </w:p>
        </w:tc>
        <w:tc>
          <w:tcPr>
            <w:tcW w:w="5245" w:type="dxa"/>
            <w:shd w:val="clear" w:color="auto" w:fill="auto"/>
          </w:tcPr>
          <w:p w:rsidR="00460B25" w:rsidRPr="006A069E" w:rsidRDefault="00754DBB" w:rsidP="000B7410">
            <w:pPr>
              <w:spacing w:after="120" w:line="240" w:lineRule="auto"/>
              <w:jc w:val="both"/>
              <w:rPr>
                <w:rFonts w:ascii="Times New Roman" w:hAnsi="Times New Roman"/>
                <w:b/>
                <w:spacing w:val="-6"/>
                <w:sz w:val="26"/>
                <w:szCs w:val="26"/>
              </w:rPr>
            </w:pPr>
            <w:r w:rsidRPr="006A069E">
              <w:rPr>
                <w:rFonts w:ascii="Times New Roman" w:hAnsi="Times New Roman"/>
                <w:sz w:val="26"/>
                <w:szCs w:val="26"/>
              </w:rPr>
              <w:t xml:space="preserve">1. </w:t>
            </w:r>
            <w:r w:rsidR="00460B25" w:rsidRPr="006A069E">
              <w:rPr>
                <w:rFonts w:ascii="Times New Roman" w:hAnsi="Times New Roman"/>
                <w:sz w:val="26"/>
                <w:szCs w:val="26"/>
              </w:rPr>
              <w:t>Bộ phận tiếp nhận và trả kết quả (gọi tắt Bộ phận một cửa) xem xét, kiểm tra tính chính xác, đầy đủ của hồ sơ; quét (scan) và lưu trữ hồ sơ điện tử, cập nhật vào cơ sở dữ liệu của phần mềm một cửa điện tử của tỉnh</w:t>
            </w:r>
          </w:p>
          <w:p w:rsidR="00460B25" w:rsidRPr="006A069E" w:rsidRDefault="00460B25" w:rsidP="000B7410">
            <w:pPr>
              <w:spacing w:after="120" w:line="240" w:lineRule="auto"/>
              <w:ind w:hanging="71"/>
              <w:jc w:val="both"/>
              <w:rPr>
                <w:rFonts w:ascii="Times New Roman" w:hAnsi="Times New Roman"/>
                <w:sz w:val="26"/>
                <w:szCs w:val="26"/>
              </w:rPr>
            </w:pPr>
            <w:r w:rsidRPr="006A069E">
              <w:rPr>
                <w:rFonts w:ascii="Times New Roman" w:hAnsi="Times New Roman"/>
                <w:sz w:val="26"/>
                <w:szCs w:val="26"/>
              </w:rPr>
              <w:t xml:space="preserve"> a) Trường hợp hồ sơ chưa đầy đủ,</w:t>
            </w:r>
            <w:r w:rsidRPr="006A069E">
              <w:rPr>
                <w:rFonts w:ascii="Times New Roman" w:eastAsiaTheme="minorEastAsia" w:hAnsi="Times New Roman"/>
                <w:sz w:val="26"/>
                <w:szCs w:val="26"/>
                <w:lang w:eastAsia="ko-KR"/>
              </w:rPr>
              <w:t xml:space="preserve"> chưa</w:t>
            </w:r>
            <w:r w:rsidRPr="006A069E">
              <w:rPr>
                <w:rFonts w:ascii="Times New Roman" w:hAnsi="Times New Roman"/>
                <w:sz w:val="26"/>
                <w:szCs w:val="26"/>
              </w:rPr>
              <w:t xml:space="preserve">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w:t>
            </w:r>
            <w:r w:rsidRPr="006A069E">
              <w:rPr>
                <w:rFonts w:ascii="Times New Roman" w:hAnsi="Times New Roman"/>
                <w:sz w:val="26"/>
                <w:szCs w:val="26"/>
              </w:rPr>
              <w:lastRenderedPageBreak/>
              <w:t>quy trình</w:t>
            </w:r>
          </w:p>
        </w:tc>
        <w:tc>
          <w:tcPr>
            <w:tcW w:w="1559" w:type="dxa"/>
            <w:shd w:val="clear" w:color="auto" w:fill="auto"/>
            <w:vAlign w:val="center"/>
          </w:tcPr>
          <w:p w:rsidR="00460B25" w:rsidRPr="006A069E" w:rsidRDefault="00460B25"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1418" w:type="dxa"/>
            <w:shd w:val="clear" w:color="auto" w:fill="auto"/>
          </w:tcPr>
          <w:p w:rsidR="00460B25" w:rsidRPr="006A069E" w:rsidRDefault="00460B25" w:rsidP="000B7410">
            <w:pPr>
              <w:shd w:val="clear" w:color="auto" w:fill="FFFFFF"/>
              <w:spacing w:after="120" w:line="240" w:lineRule="auto"/>
              <w:jc w:val="both"/>
              <w:rPr>
                <w:rFonts w:ascii="Times New Roman" w:hAnsi="Times New Roman"/>
                <w:sz w:val="26"/>
                <w:szCs w:val="26"/>
              </w:rPr>
            </w:pPr>
          </w:p>
        </w:tc>
      </w:tr>
      <w:tr w:rsidR="00754DBB" w:rsidRPr="006A069E" w:rsidTr="00B62D7B">
        <w:tc>
          <w:tcPr>
            <w:tcW w:w="851" w:type="dxa"/>
            <w:shd w:val="clear" w:color="auto" w:fill="auto"/>
            <w:vAlign w:val="center"/>
          </w:tcPr>
          <w:p w:rsidR="00754DBB" w:rsidRPr="006A069E" w:rsidRDefault="00754DBB" w:rsidP="000B7410">
            <w:pPr>
              <w:tabs>
                <w:tab w:val="left" w:pos="2460"/>
              </w:tabs>
              <w:spacing w:after="120" w:line="240" w:lineRule="auto"/>
              <w:jc w:val="center"/>
              <w:rPr>
                <w:rFonts w:ascii="Times New Roman" w:hAnsi="Times New Roman"/>
                <w:b/>
                <w:sz w:val="26"/>
                <w:szCs w:val="26"/>
              </w:rPr>
            </w:pPr>
          </w:p>
        </w:tc>
        <w:tc>
          <w:tcPr>
            <w:tcW w:w="1100" w:type="dxa"/>
            <w:shd w:val="clear" w:color="auto" w:fill="auto"/>
            <w:vAlign w:val="center"/>
          </w:tcPr>
          <w:p w:rsidR="00754DBB" w:rsidRPr="006A069E" w:rsidRDefault="00754DBB" w:rsidP="000B7410">
            <w:pPr>
              <w:spacing w:after="120" w:line="240" w:lineRule="auto"/>
              <w:jc w:val="center"/>
              <w:rPr>
                <w:rFonts w:ascii="Times New Roman" w:hAnsi="Times New Roman"/>
                <w:b/>
                <w:sz w:val="26"/>
                <w:szCs w:val="26"/>
              </w:rPr>
            </w:pPr>
          </w:p>
        </w:tc>
        <w:tc>
          <w:tcPr>
            <w:tcW w:w="5245" w:type="dxa"/>
            <w:shd w:val="clear" w:color="auto" w:fill="auto"/>
          </w:tcPr>
          <w:p w:rsidR="00754DBB" w:rsidRPr="006A069E" w:rsidRDefault="00754DBB" w:rsidP="000B7410">
            <w:pPr>
              <w:pStyle w:val="NormalWeb"/>
              <w:shd w:val="clear" w:color="auto" w:fill="FFFFFF"/>
              <w:spacing w:before="0" w:beforeAutospacing="0" w:after="120" w:afterAutospacing="0"/>
              <w:jc w:val="both"/>
              <w:rPr>
                <w:rFonts w:ascii="Times New Roman" w:hAnsi="Times New Roman"/>
                <w:sz w:val="26"/>
                <w:szCs w:val="26"/>
              </w:rPr>
            </w:pPr>
            <w:r w:rsidRPr="006A069E">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54DBB" w:rsidRPr="006A069E" w:rsidRDefault="00754DBB" w:rsidP="000B7410">
            <w:pPr>
              <w:pStyle w:val="NormalWeb"/>
              <w:shd w:val="clear" w:color="auto" w:fill="FFFFFF"/>
              <w:spacing w:before="0" w:beforeAutospacing="0" w:after="120" w:afterAutospacing="0"/>
              <w:jc w:val="both"/>
              <w:rPr>
                <w:rFonts w:ascii="Times New Roman" w:hAnsi="Times New Roman"/>
                <w:sz w:val="26"/>
                <w:szCs w:val="26"/>
              </w:rPr>
            </w:pPr>
            <w:r w:rsidRPr="006A069E">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shd w:val="clear" w:color="auto" w:fill="auto"/>
            <w:vAlign w:val="center"/>
          </w:tcPr>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Không quá 01 ngày kể từ ngày phát sinh hồ sơ trực tuyến</w:t>
            </w:r>
          </w:p>
        </w:tc>
        <w:tc>
          <w:tcPr>
            <w:tcW w:w="1418" w:type="dxa"/>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p>
        </w:tc>
      </w:tr>
      <w:tr w:rsidR="00754DBB" w:rsidRPr="006A069E" w:rsidTr="00B62D7B">
        <w:tc>
          <w:tcPr>
            <w:tcW w:w="851" w:type="dxa"/>
            <w:vMerge w:val="restart"/>
            <w:shd w:val="clear" w:color="auto" w:fill="auto"/>
            <w:vAlign w:val="center"/>
          </w:tcPr>
          <w:p w:rsidR="00754DBB" w:rsidRPr="006A069E" w:rsidRDefault="00754DBB" w:rsidP="000B7410">
            <w:pPr>
              <w:tabs>
                <w:tab w:val="left" w:pos="2460"/>
              </w:tabs>
              <w:spacing w:after="120" w:line="240" w:lineRule="auto"/>
              <w:jc w:val="center"/>
              <w:rPr>
                <w:rFonts w:ascii="Times New Roman" w:hAnsi="Times New Roman"/>
                <w:b/>
                <w:sz w:val="26"/>
                <w:szCs w:val="26"/>
              </w:rPr>
            </w:pPr>
            <w:r w:rsidRPr="006A069E">
              <w:rPr>
                <w:rFonts w:ascii="Times New Roman" w:hAnsi="Times New Roman"/>
                <w:b/>
                <w:sz w:val="26"/>
                <w:szCs w:val="26"/>
              </w:rPr>
              <w:t>Bước 3</w:t>
            </w:r>
          </w:p>
        </w:tc>
        <w:tc>
          <w:tcPr>
            <w:tcW w:w="1100" w:type="dxa"/>
            <w:vMerge w:val="restart"/>
            <w:shd w:val="clear" w:color="auto" w:fill="auto"/>
            <w:vAlign w:val="center"/>
          </w:tcPr>
          <w:p w:rsidR="00754DBB" w:rsidRPr="006A069E" w:rsidRDefault="00754DBB" w:rsidP="000B7410">
            <w:pPr>
              <w:spacing w:after="120" w:line="240" w:lineRule="auto"/>
              <w:jc w:val="center"/>
              <w:rPr>
                <w:rFonts w:ascii="Times New Roman" w:hAnsi="Times New Roman"/>
                <w:b/>
                <w:sz w:val="26"/>
                <w:szCs w:val="26"/>
              </w:rPr>
            </w:pPr>
            <w:r w:rsidRPr="006A069E">
              <w:rPr>
                <w:rFonts w:ascii="Times New Roman" w:hAnsi="Times New Roman"/>
                <w:b/>
                <w:sz w:val="26"/>
                <w:szCs w:val="26"/>
              </w:rPr>
              <w:t>Giải quyết thủ tục hành chính</w:t>
            </w:r>
          </w:p>
          <w:p w:rsidR="00754DBB" w:rsidRPr="006A069E" w:rsidRDefault="00754DBB" w:rsidP="000B7410">
            <w:pPr>
              <w:shd w:val="clear" w:color="auto" w:fill="FFFFFF"/>
              <w:spacing w:after="120" w:line="240" w:lineRule="auto"/>
              <w:ind w:firstLine="70"/>
              <w:jc w:val="center"/>
              <w:rPr>
                <w:rFonts w:ascii="Times New Roman" w:hAnsi="Times New Roman"/>
                <w:b/>
                <w:sz w:val="26"/>
                <w:szCs w:val="26"/>
              </w:rPr>
            </w:pPr>
          </w:p>
        </w:tc>
        <w:tc>
          <w:tcPr>
            <w:tcW w:w="5245" w:type="dxa"/>
            <w:shd w:val="clear" w:color="auto" w:fill="auto"/>
            <w:vAlign w:val="center"/>
          </w:tcPr>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Sau khi tiếp nhận hồ sơ từ bộ phận một cửa, công chức xem xét, thẩm định hồ sơ, trình phê duyện kết quả giải quyết thủ tục hành chính</w:t>
            </w:r>
          </w:p>
        </w:tc>
        <w:tc>
          <w:tcPr>
            <w:tcW w:w="1559" w:type="dxa"/>
            <w:shd w:val="clear" w:color="auto" w:fill="auto"/>
          </w:tcPr>
          <w:p w:rsidR="00754DBB" w:rsidRPr="006A069E" w:rsidRDefault="00754DBB" w:rsidP="000B7410">
            <w:pPr>
              <w:spacing w:after="120" w:line="240" w:lineRule="auto"/>
              <w:jc w:val="both"/>
              <w:rPr>
                <w:rFonts w:ascii="Times New Roman" w:hAnsi="Times New Roman"/>
                <w:sz w:val="26"/>
                <w:szCs w:val="26"/>
              </w:rPr>
            </w:pPr>
            <w:r w:rsidRPr="006A069E">
              <w:rPr>
                <w:rFonts w:ascii="Times New Roman" w:hAnsi="Times New Roman"/>
                <w:sz w:val="26"/>
                <w:szCs w:val="26"/>
              </w:rPr>
              <w:t>10 ngày kể từ ngày nhận được hồ sơ đầy đủ và hợp lệ</w:t>
            </w:r>
          </w:p>
        </w:tc>
        <w:tc>
          <w:tcPr>
            <w:tcW w:w="1418" w:type="dxa"/>
            <w:shd w:val="clear" w:color="auto" w:fill="auto"/>
          </w:tcPr>
          <w:p w:rsidR="00754DBB" w:rsidRPr="006A069E" w:rsidRDefault="00754DBB" w:rsidP="000B7410">
            <w:pPr>
              <w:tabs>
                <w:tab w:val="left" w:pos="2460"/>
              </w:tabs>
              <w:spacing w:after="120" w:line="240" w:lineRule="auto"/>
              <w:jc w:val="both"/>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r w:rsidRPr="006A069E">
              <w:rPr>
                <w:rFonts w:ascii="Times New Roman" w:hAnsi="Times New Roman"/>
                <w:bCs/>
                <w:sz w:val="26"/>
                <w:szCs w:val="26"/>
              </w:rPr>
              <w:t>1. Tiếp nhận hồ sơ (Bộ phận TN&amp;TKQ)</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sz w:val="26"/>
                <w:szCs w:val="26"/>
              </w:rPr>
              <w:t>0,5 ngày</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r w:rsidRPr="006A069E">
              <w:rPr>
                <w:rFonts w:ascii="Times New Roman" w:hAnsi="Times New Roman"/>
                <w:sz w:val="26"/>
                <w:szCs w:val="26"/>
              </w:rPr>
              <w:t>2.Giải quyết hồ sơ</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r w:rsidRPr="006A069E">
              <w:rPr>
                <w:rFonts w:ascii="Times New Roman" w:hAnsi="Times New Roman"/>
                <w:sz w:val="26"/>
                <w:szCs w:val="26"/>
              </w:rPr>
              <w:t xml:space="preserve">a) Trường hợp </w:t>
            </w:r>
            <w:r w:rsidR="00380B15" w:rsidRPr="006A069E">
              <w:rPr>
                <w:rFonts w:ascii="Times New Roman" w:hAnsi="Times New Roman"/>
                <w:sz w:val="26"/>
                <w:szCs w:val="26"/>
              </w:rPr>
              <w:t>hồ sơ đầy đủ hợp lệ, cơ quan có thẩm quyền tiến hành thẩm định hồ sơ:</w:t>
            </w:r>
          </w:p>
          <w:p w:rsidR="00346C90" w:rsidRPr="006A069E" w:rsidRDefault="00754DBB" w:rsidP="000B7410">
            <w:pPr>
              <w:shd w:val="clear" w:color="auto" w:fill="FFFFFF"/>
              <w:spacing w:after="120" w:line="240" w:lineRule="auto"/>
              <w:jc w:val="both"/>
              <w:rPr>
                <w:rFonts w:ascii="Times New Roman" w:eastAsiaTheme="minorEastAsia" w:hAnsi="Times New Roman"/>
                <w:sz w:val="26"/>
                <w:szCs w:val="26"/>
                <w:lang w:eastAsia="ko-KR"/>
              </w:rPr>
            </w:pPr>
            <w:r w:rsidRPr="006A069E">
              <w:rPr>
                <w:rFonts w:ascii="Times New Roman" w:hAnsi="Times New Roman"/>
                <w:sz w:val="26"/>
                <w:szCs w:val="26"/>
              </w:rPr>
              <w:t xml:space="preserve">- </w:t>
            </w:r>
            <w:r w:rsidR="00346C90" w:rsidRPr="006A069E">
              <w:rPr>
                <w:rFonts w:ascii="Times New Roman" w:eastAsiaTheme="minorEastAsia" w:hAnsi="Times New Roman"/>
                <w:sz w:val="26"/>
                <w:szCs w:val="26"/>
                <w:lang w:eastAsia="ko-KR"/>
              </w:rPr>
              <w:t xml:space="preserve">Sau khi tiếp nhận hồ sơ đăng ký hợp lệ, Sở </w:t>
            </w:r>
            <w:r w:rsidRPr="006A069E">
              <w:rPr>
                <w:rFonts w:ascii="Times New Roman" w:hAnsi="Times New Roman"/>
                <w:sz w:val="26"/>
                <w:szCs w:val="26"/>
              </w:rPr>
              <w:t xml:space="preserve">Công </w:t>
            </w:r>
            <w:r w:rsidR="00346C90" w:rsidRPr="006A069E">
              <w:rPr>
                <w:rFonts w:ascii="Times New Roman" w:eastAsiaTheme="minorEastAsia" w:hAnsi="Times New Roman"/>
                <w:sz w:val="26"/>
                <w:szCs w:val="26"/>
                <w:lang w:eastAsia="ko-KR"/>
              </w:rPr>
              <w:t>Thương gửi đơn vị điện lực đị</w:t>
            </w:r>
            <w:r w:rsidR="00B62D7B" w:rsidRPr="006A069E">
              <w:rPr>
                <w:rFonts w:ascii="Times New Roman" w:eastAsiaTheme="minorEastAsia" w:hAnsi="Times New Roman"/>
                <w:sz w:val="26"/>
                <w:szCs w:val="26"/>
                <w:lang w:eastAsia="ko-KR"/>
              </w:rPr>
              <w:t>a phương (Công ty Điện lực Đồng Tháp/Đơn vị bán lẻ điện khác)</w:t>
            </w:r>
            <w:r w:rsidR="00B62D7B" w:rsidRPr="006A069E">
              <w:rPr>
                <w:rFonts w:ascii="Times New Roman" w:eastAsiaTheme="minorEastAsia" w:hAnsi="Times New Roman" w:hint="eastAsia"/>
                <w:sz w:val="26"/>
                <w:szCs w:val="26"/>
                <w:lang w:eastAsia="ko-KR"/>
              </w:rPr>
              <w:t xml:space="preserve">  </w:t>
            </w:r>
            <w:r w:rsidR="00346C90" w:rsidRPr="006A069E">
              <w:rPr>
                <w:rFonts w:ascii="Times New Roman" w:eastAsiaTheme="minorEastAsia" w:hAnsi="Times New Roman"/>
                <w:sz w:val="26"/>
                <w:szCs w:val="26"/>
                <w:lang w:eastAsia="ko-KR"/>
              </w:rPr>
              <w:t xml:space="preserve"> lấy ý kiến về việc điện mặt trời mái nhà tự sản xuất, tự tiêu thụ đề nghị phát triển có hoặc không gây quá tải trạm biến áp, lưới điện hạ áp và phân phối tại khu vực đăng ký phát triển, công suất đề nghị có hoặc không có phù hợp tải hiện có (căn cứ theo </w:t>
            </w:r>
            <w:r w:rsidR="00B62D7B" w:rsidRPr="006A069E">
              <w:rPr>
                <w:rFonts w:ascii="Times New Roman" w:eastAsiaTheme="minorEastAsia" w:hAnsi="Times New Roman" w:hint="eastAsia"/>
                <w:sz w:val="26"/>
                <w:szCs w:val="26"/>
                <w:lang w:eastAsia="ko-KR"/>
              </w:rPr>
              <w:t xml:space="preserve"> </w:t>
            </w:r>
            <w:r w:rsidR="00346C90" w:rsidRPr="006A069E">
              <w:rPr>
                <w:rFonts w:ascii="Times New Roman" w:eastAsiaTheme="minorEastAsia" w:hAnsi="Times New Roman"/>
                <w:sz w:val="26"/>
                <w:szCs w:val="26"/>
                <w:lang w:eastAsia="ko-KR"/>
              </w:rPr>
              <w:t>sản lượng điện tiêu thụ tại 12 tháng gần nhất). Đơn vị điện lực</w:t>
            </w:r>
            <w:r w:rsidR="00B62D7B" w:rsidRPr="006A069E">
              <w:rPr>
                <w:rFonts w:ascii="Times New Roman" w:eastAsiaTheme="minorEastAsia" w:hAnsi="Times New Roman" w:hint="eastAsia"/>
                <w:sz w:val="26"/>
                <w:szCs w:val="26"/>
                <w:lang w:eastAsia="ko-KR"/>
              </w:rPr>
              <w:t xml:space="preserve"> </w:t>
            </w:r>
            <w:r w:rsidR="00B62D7B" w:rsidRPr="006A069E">
              <w:rPr>
                <w:rFonts w:ascii="Times New Roman" w:eastAsiaTheme="minorEastAsia" w:hAnsi="Times New Roman"/>
                <w:color w:val="FF0000"/>
                <w:sz w:val="26"/>
                <w:szCs w:val="26"/>
                <w:lang w:eastAsia="ko-KR"/>
              </w:rPr>
              <w:t xml:space="preserve">(Công ty Điện lực Đồng Tháp/Đơn vị bán lẻ </w:t>
            </w:r>
            <w:r w:rsidR="00B62D7B" w:rsidRPr="006A069E">
              <w:rPr>
                <w:rFonts w:ascii="Times New Roman" w:eastAsiaTheme="minorEastAsia" w:hAnsi="Times New Roman"/>
                <w:color w:val="FF0000"/>
                <w:sz w:val="26"/>
                <w:szCs w:val="26"/>
                <w:lang w:eastAsia="ko-KR"/>
              </w:rPr>
              <w:lastRenderedPageBreak/>
              <w:t>điện khác)</w:t>
            </w:r>
            <w:r w:rsidR="00B62D7B" w:rsidRPr="006A069E">
              <w:rPr>
                <w:rFonts w:ascii="Times New Roman" w:eastAsiaTheme="minorEastAsia" w:hAnsi="Times New Roman" w:hint="eastAsia"/>
                <w:color w:val="FF0000"/>
                <w:sz w:val="26"/>
                <w:szCs w:val="26"/>
                <w:lang w:eastAsia="ko-KR"/>
              </w:rPr>
              <w:t xml:space="preserve"> </w:t>
            </w:r>
            <w:r w:rsidR="00346C90" w:rsidRPr="006A069E">
              <w:rPr>
                <w:rFonts w:ascii="Times New Roman" w:eastAsiaTheme="minorEastAsia" w:hAnsi="Times New Roman"/>
                <w:sz w:val="26"/>
                <w:szCs w:val="26"/>
                <w:lang w:eastAsia="ko-KR"/>
              </w:rPr>
              <w:t xml:space="preserve">phải xem xét, giải quyết và gửi ý kiến cho </w:t>
            </w:r>
            <w:r w:rsidR="009B2B44" w:rsidRPr="006A069E">
              <w:rPr>
                <w:rFonts w:ascii="Times New Roman" w:eastAsiaTheme="minorEastAsia" w:hAnsi="Times New Roman"/>
                <w:sz w:val="26"/>
                <w:szCs w:val="26"/>
                <w:lang w:eastAsia="ko-KR"/>
              </w:rPr>
              <w:t>Sở Công Thương</w:t>
            </w:r>
            <w:r w:rsidR="00346C90" w:rsidRPr="006A069E">
              <w:rPr>
                <w:rFonts w:ascii="Times New Roman" w:eastAsiaTheme="minorEastAsia" w:hAnsi="Times New Roman"/>
                <w:sz w:val="26"/>
                <w:szCs w:val="26"/>
                <w:lang w:eastAsia="ko-KR"/>
              </w:rPr>
              <w:t xml:space="preserve"> trong thời hạn tối đa 07 ngày.</w:t>
            </w:r>
          </w:p>
          <w:p w:rsidR="00754DBB" w:rsidRPr="006A069E" w:rsidRDefault="00BE1429" w:rsidP="000B7410">
            <w:pPr>
              <w:shd w:val="clear" w:color="auto" w:fill="FFFFFF"/>
              <w:spacing w:after="120" w:line="240" w:lineRule="auto"/>
              <w:jc w:val="both"/>
              <w:rPr>
                <w:rFonts w:ascii="Times New Roman" w:eastAsiaTheme="minorEastAsia" w:hAnsi="Times New Roman"/>
                <w:sz w:val="26"/>
                <w:szCs w:val="26"/>
                <w:lang w:eastAsia="ko-KR"/>
              </w:rPr>
            </w:pPr>
            <w:r w:rsidRPr="006A069E">
              <w:rPr>
                <w:rFonts w:ascii="Times New Roman" w:eastAsiaTheme="minorEastAsia" w:hAnsi="Times New Roman"/>
                <w:sz w:val="26"/>
                <w:szCs w:val="26"/>
                <w:lang w:eastAsia="ko-KR"/>
              </w:rPr>
              <w:t xml:space="preserve">Sau khi nhận ý kiến của đơn vị điện lực </w:t>
            </w:r>
            <w:r w:rsidR="00B62D7B" w:rsidRPr="006A069E">
              <w:rPr>
                <w:rFonts w:ascii="Times New Roman" w:eastAsiaTheme="minorEastAsia" w:hAnsi="Times New Roman"/>
                <w:color w:val="FF0000"/>
                <w:sz w:val="26"/>
                <w:szCs w:val="26"/>
                <w:lang w:eastAsia="ko-KR"/>
              </w:rPr>
              <w:t>(Công ty Điện lực Đồng Tháp/Đơn vị bán lẻ điện khác)</w:t>
            </w:r>
            <w:r w:rsidR="00B62D7B" w:rsidRPr="006A069E">
              <w:rPr>
                <w:rFonts w:ascii="Times New Roman" w:eastAsiaTheme="minorEastAsia" w:hAnsi="Times New Roman" w:hint="eastAsia"/>
                <w:color w:val="FF0000"/>
                <w:sz w:val="26"/>
                <w:szCs w:val="26"/>
                <w:lang w:eastAsia="ko-KR"/>
              </w:rPr>
              <w:t xml:space="preserve"> </w:t>
            </w:r>
            <w:r w:rsidRPr="006A069E">
              <w:rPr>
                <w:rFonts w:ascii="Times New Roman" w:eastAsiaTheme="minorEastAsia" w:hAnsi="Times New Roman"/>
                <w:sz w:val="26"/>
                <w:szCs w:val="26"/>
                <w:lang w:eastAsia="ko-KR"/>
              </w:rPr>
              <w:t xml:space="preserve">công </w:t>
            </w:r>
            <w:r w:rsidR="00754DBB" w:rsidRPr="006A069E">
              <w:rPr>
                <w:rFonts w:ascii="Times New Roman" w:hAnsi="Times New Roman"/>
                <w:sz w:val="26"/>
                <w:szCs w:val="26"/>
              </w:rPr>
              <w:t>chức thẩm định, trình cấp có thẩm quyền quyết đị</w:t>
            </w:r>
            <w:r w:rsidR="00346C90" w:rsidRPr="006A069E">
              <w:rPr>
                <w:rFonts w:ascii="Times New Roman" w:hAnsi="Times New Roman"/>
                <w:sz w:val="26"/>
                <w:szCs w:val="26"/>
              </w:rPr>
              <w:t>nh;</w:t>
            </w:r>
            <w:r w:rsidR="00A54530" w:rsidRPr="006A069E">
              <w:rPr>
                <w:rFonts w:ascii="Times New Roman" w:eastAsiaTheme="minorEastAsia" w:hAnsi="Times New Roman"/>
                <w:sz w:val="26"/>
                <w:szCs w:val="26"/>
                <w:lang w:eastAsia="ko-KR"/>
              </w:rPr>
              <w:t xml:space="preserve"> </w:t>
            </w:r>
            <w:r w:rsidR="00754DBB" w:rsidRPr="006A069E">
              <w:rPr>
                <w:rFonts w:ascii="Times New Roman" w:hAnsi="Times New Roman"/>
                <w:sz w:val="26"/>
                <w:szCs w:val="26"/>
              </w:rPr>
              <w:t>cập nhật thông tin vào hệ thống thông tin một cửa điện tử và chuyển kết quả giải quyết hồ sơ cho bộ phận một cửa</w:t>
            </w:r>
            <w:r w:rsidR="00B62D7B" w:rsidRPr="006A069E">
              <w:rPr>
                <w:rFonts w:ascii="Times New Roman" w:eastAsiaTheme="minorEastAsia" w:hAnsi="Times New Roman" w:hint="eastAsia"/>
                <w:sz w:val="26"/>
                <w:szCs w:val="26"/>
                <w:lang w:eastAsia="ko-KR"/>
              </w:rPr>
              <w:t>.</w:t>
            </w:r>
          </w:p>
          <w:p w:rsidR="00B62D7B" w:rsidRPr="006A069E" w:rsidRDefault="00B62D7B" w:rsidP="000B7410">
            <w:pPr>
              <w:shd w:val="clear" w:color="auto" w:fill="FFFFFF"/>
              <w:spacing w:after="120" w:line="240" w:lineRule="auto"/>
              <w:jc w:val="both"/>
              <w:rPr>
                <w:rFonts w:ascii="Times New Roman" w:eastAsiaTheme="minorEastAsia" w:hAnsi="Times New Roman"/>
                <w:sz w:val="26"/>
                <w:szCs w:val="26"/>
                <w:lang w:eastAsia="ko-KR"/>
              </w:rPr>
            </w:pPr>
            <w:r w:rsidRPr="006A069E">
              <w:rPr>
                <w:rFonts w:ascii="Times New Roman" w:hAnsi="Times New Roman"/>
                <w:sz w:val="26"/>
                <w:szCs w:val="26"/>
              </w:rPr>
              <w:t>Trường hợp không đáp ứng yêu cầu, công chức trình cấp có thẩm quyền ra thông báo bằng văn bản và nêu rõ lý do.</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shd w:val="clear" w:color="auto" w:fill="FFFFFF"/>
              <w:spacing w:after="120" w:line="240" w:lineRule="auto"/>
              <w:jc w:val="both"/>
              <w:rPr>
                <w:rFonts w:ascii="Times New Roman" w:eastAsiaTheme="minorEastAsia" w:hAnsi="Times New Roman"/>
                <w:color w:val="FF0000"/>
                <w:sz w:val="26"/>
                <w:szCs w:val="26"/>
                <w:lang w:eastAsia="ko-KR"/>
              </w:rPr>
            </w:pPr>
            <w:r w:rsidRPr="006A069E">
              <w:rPr>
                <w:rFonts w:ascii="Times New Roman" w:hAnsi="Times New Roman"/>
                <w:color w:val="FF0000"/>
                <w:sz w:val="26"/>
                <w:szCs w:val="26"/>
              </w:rPr>
              <w:t>+ Chuyên viên</w:t>
            </w:r>
            <w:r w:rsidR="00346C90" w:rsidRPr="006A069E">
              <w:rPr>
                <w:rFonts w:ascii="Times New Roman" w:eastAsiaTheme="minorEastAsia" w:hAnsi="Times New Roman"/>
                <w:color w:val="FF0000"/>
                <w:sz w:val="26"/>
                <w:szCs w:val="26"/>
                <w:lang w:eastAsia="ko-KR"/>
              </w:rPr>
              <w:t xml:space="preserve"> thẩm đị</w:t>
            </w:r>
            <w:r w:rsidR="00BE1429" w:rsidRPr="006A069E">
              <w:rPr>
                <w:rFonts w:ascii="Times New Roman" w:eastAsiaTheme="minorEastAsia" w:hAnsi="Times New Roman"/>
                <w:color w:val="FF0000"/>
                <w:sz w:val="26"/>
                <w:szCs w:val="26"/>
                <w:lang w:eastAsia="ko-KR"/>
              </w:rPr>
              <w:t xml:space="preserve">nh + </w:t>
            </w:r>
            <w:r w:rsidR="00346C90" w:rsidRPr="006A069E">
              <w:rPr>
                <w:rFonts w:ascii="Times New Roman" w:eastAsiaTheme="minorEastAsia" w:hAnsi="Times New Roman"/>
                <w:color w:val="FF0000"/>
                <w:sz w:val="26"/>
                <w:szCs w:val="26"/>
                <w:lang w:eastAsia="ko-KR"/>
              </w:rPr>
              <w:t>lấy ý kiến đơn vị điện lực</w:t>
            </w:r>
            <w:r w:rsidR="00683743">
              <w:rPr>
                <w:rFonts w:ascii="Times New Roman" w:eastAsiaTheme="minorEastAsia" w:hAnsi="Times New Roman" w:hint="eastAsia"/>
                <w:color w:val="FF0000"/>
                <w:sz w:val="26"/>
                <w:szCs w:val="26"/>
                <w:lang w:eastAsia="ko-KR"/>
              </w:rPr>
              <w:t xml:space="preserve"> </w:t>
            </w:r>
            <w:r w:rsidR="00683743" w:rsidRPr="006A069E">
              <w:rPr>
                <w:rFonts w:ascii="Times New Roman" w:eastAsiaTheme="minorEastAsia" w:hAnsi="Times New Roman"/>
                <w:color w:val="FF0000"/>
                <w:sz w:val="26"/>
                <w:szCs w:val="26"/>
                <w:lang w:eastAsia="ko-KR"/>
              </w:rPr>
              <w:t>(Công ty Điện lực Đồng Tháp/Đơn vị bán lẻ điện khác)</w:t>
            </w:r>
          </w:p>
        </w:tc>
        <w:tc>
          <w:tcPr>
            <w:tcW w:w="1559" w:type="dxa"/>
            <w:shd w:val="clear" w:color="auto" w:fill="auto"/>
          </w:tcPr>
          <w:p w:rsidR="00754DBB" w:rsidRPr="006A069E" w:rsidRDefault="00380B15" w:rsidP="000B7410">
            <w:pPr>
              <w:spacing w:after="120" w:line="240" w:lineRule="auto"/>
              <w:jc w:val="center"/>
              <w:rPr>
                <w:rFonts w:ascii="Times New Roman" w:hAnsi="Times New Roman"/>
                <w:color w:val="FF0000"/>
                <w:sz w:val="26"/>
                <w:szCs w:val="26"/>
              </w:rPr>
            </w:pPr>
            <w:r w:rsidRPr="006A069E">
              <w:rPr>
                <w:rFonts w:ascii="Times New Roman" w:hAnsi="Times New Roman"/>
                <w:color w:val="FF0000"/>
                <w:sz w:val="26"/>
                <w:szCs w:val="26"/>
              </w:rPr>
              <w:t>0</w:t>
            </w:r>
            <w:r w:rsidR="00346C90" w:rsidRPr="006A069E">
              <w:rPr>
                <w:rFonts w:ascii="Times New Roman" w:eastAsiaTheme="minorEastAsia" w:hAnsi="Times New Roman"/>
                <w:color w:val="FF0000"/>
                <w:sz w:val="26"/>
                <w:szCs w:val="26"/>
                <w:lang w:eastAsia="ko-KR"/>
              </w:rPr>
              <w:t>7</w:t>
            </w:r>
            <w:r w:rsidR="00754DBB" w:rsidRPr="006A069E">
              <w:rPr>
                <w:rFonts w:ascii="Times New Roman" w:hAnsi="Times New Roman"/>
                <w:color w:val="FF0000"/>
                <w:sz w:val="26"/>
                <w:szCs w:val="26"/>
              </w:rPr>
              <w:t xml:space="preserve"> ngày</w:t>
            </w:r>
          </w:p>
        </w:tc>
        <w:tc>
          <w:tcPr>
            <w:tcW w:w="1418" w:type="dxa"/>
            <w:shd w:val="clear" w:color="auto" w:fill="auto"/>
            <w:vAlign w:val="center"/>
          </w:tcPr>
          <w:p w:rsidR="00754DBB" w:rsidRPr="006A069E" w:rsidRDefault="00FB3C4E" w:rsidP="00683743">
            <w:pPr>
              <w:tabs>
                <w:tab w:val="left" w:pos="2460"/>
              </w:tabs>
              <w:spacing w:after="120" w:line="240" w:lineRule="auto"/>
              <w:jc w:val="center"/>
              <w:rPr>
                <w:rFonts w:ascii="Times New Roman" w:hAnsi="Times New Roman"/>
                <w:sz w:val="26"/>
                <w:szCs w:val="26"/>
              </w:rPr>
            </w:pPr>
            <w:r w:rsidRPr="006A069E">
              <w:rPr>
                <w:rFonts w:ascii="Times New Roman" w:eastAsiaTheme="minorEastAsia" w:hAnsi="Times New Roman"/>
                <w:color w:val="FF0000"/>
                <w:sz w:val="26"/>
                <w:szCs w:val="26"/>
                <w:lang w:eastAsia="ko-KR"/>
              </w:rPr>
              <w:t>Sở Công Thương + Đơn vị Điện lực địa phương</w:t>
            </w:r>
            <w:r w:rsidR="00B62D7B" w:rsidRPr="006A069E">
              <w:rPr>
                <w:rFonts w:ascii="Times New Roman" w:eastAsiaTheme="minorEastAsia" w:hAnsi="Times New Roman" w:hint="eastAsia"/>
                <w:color w:val="FF0000"/>
                <w:sz w:val="26"/>
                <w:szCs w:val="26"/>
                <w:lang w:eastAsia="ko-KR"/>
              </w:rPr>
              <w:t xml:space="preserve"> </w:t>
            </w: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r w:rsidRPr="006A069E">
              <w:rPr>
                <w:rFonts w:ascii="Times New Roman" w:hAnsi="Times New Roman"/>
                <w:sz w:val="26"/>
                <w:szCs w:val="26"/>
              </w:rPr>
              <w:t>+ Lãnh đạo phòng</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sz w:val="26"/>
                <w:szCs w:val="26"/>
              </w:rPr>
              <w:t>01 ngày</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r w:rsidRPr="006A069E">
              <w:rPr>
                <w:rFonts w:ascii="Times New Roman" w:hAnsi="Times New Roman"/>
                <w:sz w:val="26"/>
                <w:szCs w:val="26"/>
              </w:rPr>
              <w:t xml:space="preserve">+ Lãnh đạo Sở </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sz w:val="26"/>
                <w:szCs w:val="26"/>
              </w:rPr>
              <w:t>01 ngày</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ind w:firstLine="70"/>
              <w:jc w:val="both"/>
              <w:rPr>
                <w:rFonts w:ascii="Times New Roman" w:hAnsi="Times New Roman"/>
                <w:sz w:val="26"/>
                <w:szCs w:val="26"/>
              </w:rPr>
            </w:pPr>
          </w:p>
        </w:tc>
        <w:tc>
          <w:tcPr>
            <w:tcW w:w="5245"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r w:rsidRPr="006A069E">
              <w:rPr>
                <w:rFonts w:ascii="Times New Roman" w:hAnsi="Times New Roman"/>
                <w:sz w:val="26"/>
                <w:szCs w:val="26"/>
              </w:rPr>
              <w:t>+ Văn thư</w:t>
            </w:r>
          </w:p>
        </w:tc>
        <w:tc>
          <w:tcPr>
            <w:tcW w:w="1559" w:type="dxa"/>
            <w:shd w:val="clear" w:color="auto" w:fill="auto"/>
          </w:tcPr>
          <w:p w:rsidR="00754DBB" w:rsidRPr="006A069E" w:rsidRDefault="00754DBB" w:rsidP="000B7410">
            <w:pPr>
              <w:tabs>
                <w:tab w:val="left" w:pos="2460"/>
              </w:tabs>
              <w:spacing w:after="120" w:line="240" w:lineRule="auto"/>
              <w:jc w:val="center"/>
              <w:rPr>
                <w:rFonts w:ascii="Times New Roman" w:hAnsi="Times New Roman"/>
                <w:sz w:val="26"/>
                <w:szCs w:val="26"/>
              </w:rPr>
            </w:pPr>
            <w:r w:rsidRPr="006A069E">
              <w:rPr>
                <w:rFonts w:ascii="Times New Roman" w:hAnsi="Times New Roman"/>
                <w:sz w:val="26"/>
                <w:szCs w:val="26"/>
              </w:rPr>
              <w:t>0,5 ngày</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vMerge/>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c>
          <w:tcPr>
            <w:tcW w:w="1100" w:type="dxa"/>
            <w:vMerge/>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p>
        </w:tc>
        <w:tc>
          <w:tcPr>
            <w:tcW w:w="5245" w:type="dxa"/>
            <w:shd w:val="clear" w:color="auto" w:fill="auto"/>
          </w:tcPr>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b) Trường hợp có quy định phải thẩm tra, xác minh hồ sơ</w:t>
            </w:r>
          </w:p>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6A069E">
              <w:rPr>
                <w:rStyle w:val="fontstyle21"/>
                <w:rFonts w:ascii="Times New Roman" w:hAnsi="Times New Roman"/>
                <w:sz w:val="26"/>
                <w:szCs w:val="26"/>
              </w:rPr>
              <w:t xml:space="preserve">Thời gian thông báo trả lại hồ sơ không quá </w:t>
            </w:r>
            <w:r w:rsidRPr="006A069E">
              <w:rPr>
                <w:rStyle w:val="fontstyle21"/>
                <w:rFonts w:ascii="Times New Roman" w:hAnsi="Times New Roman"/>
                <w:color w:val="auto"/>
                <w:sz w:val="26"/>
                <w:szCs w:val="26"/>
              </w:rPr>
              <w:t>0</w:t>
            </w:r>
            <w:r w:rsidRPr="006A069E">
              <w:rPr>
                <w:rStyle w:val="fontstyle21"/>
                <w:rFonts w:ascii="Times New Roman" w:eastAsiaTheme="minorEastAsia" w:hAnsi="Times New Roman"/>
                <w:color w:val="auto"/>
                <w:sz w:val="26"/>
                <w:szCs w:val="26"/>
                <w:lang w:eastAsia="ko-KR"/>
              </w:rPr>
              <w:t>3</w:t>
            </w:r>
            <w:r w:rsidRPr="006A069E">
              <w:rPr>
                <w:rStyle w:val="fontstyle21"/>
                <w:rFonts w:ascii="Times New Roman" w:hAnsi="Times New Roman"/>
                <w:color w:val="auto"/>
                <w:sz w:val="26"/>
                <w:szCs w:val="26"/>
              </w:rPr>
              <w:t xml:space="preserve"> </w:t>
            </w:r>
            <w:r w:rsidRPr="006A069E">
              <w:rPr>
                <w:rStyle w:val="fontstyle21"/>
                <w:rFonts w:ascii="Times New Roman" w:hAnsi="Times New Roman"/>
                <w:sz w:val="26"/>
                <w:szCs w:val="26"/>
              </w:rPr>
              <w:t>ngày làm việc kể từ ngày tiếp nhận hồ sơ, thời hạn giải quyết được tính lại từ đầu sau khi nhận đủ hồ sơ</w:t>
            </w:r>
          </w:p>
        </w:tc>
        <w:tc>
          <w:tcPr>
            <w:tcW w:w="1559" w:type="dxa"/>
            <w:shd w:val="clear" w:color="auto" w:fill="auto"/>
          </w:tcPr>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t>Thông báo trả lại không quá 0</w:t>
            </w:r>
            <w:r w:rsidRPr="006A069E">
              <w:rPr>
                <w:rFonts w:ascii="Times New Roman" w:eastAsiaTheme="minorEastAsia" w:hAnsi="Times New Roman"/>
                <w:sz w:val="26"/>
                <w:szCs w:val="26"/>
                <w:lang w:eastAsia="ko-KR"/>
              </w:rPr>
              <w:t>3</w:t>
            </w:r>
            <w:r w:rsidRPr="006A069E">
              <w:rPr>
                <w:rFonts w:ascii="Times New Roman" w:hAnsi="Times New Roman"/>
                <w:color w:val="FF0000"/>
                <w:sz w:val="26"/>
                <w:szCs w:val="26"/>
              </w:rPr>
              <w:t xml:space="preserve"> </w:t>
            </w:r>
            <w:r w:rsidRPr="006A069E">
              <w:rPr>
                <w:rFonts w:ascii="Times New Roman" w:hAnsi="Times New Roman"/>
                <w:sz w:val="26"/>
                <w:szCs w:val="26"/>
              </w:rPr>
              <w:t xml:space="preserve">ngày làm việc </w:t>
            </w:r>
            <w:r w:rsidRPr="006A069E">
              <w:rPr>
                <w:rStyle w:val="fontstyle21"/>
                <w:rFonts w:ascii="Times New Roman" w:hAnsi="Times New Roman"/>
                <w:sz w:val="26"/>
                <w:szCs w:val="26"/>
              </w:rPr>
              <w:t>kể từ ngày tiếp nhận hồ sơ</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r w:rsidR="00754DBB" w:rsidRPr="006A069E" w:rsidTr="00B62D7B">
        <w:tc>
          <w:tcPr>
            <w:tcW w:w="851" w:type="dxa"/>
            <w:shd w:val="clear" w:color="auto" w:fill="auto"/>
          </w:tcPr>
          <w:p w:rsidR="00754DBB" w:rsidRPr="006A069E" w:rsidRDefault="00754DBB" w:rsidP="000B7410">
            <w:pPr>
              <w:tabs>
                <w:tab w:val="left" w:pos="2460"/>
              </w:tabs>
              <w:spacing w:after="120" w:line="240" w:lineRule="auto"/>
              <w:rPr>
                <w:rFonts w:ascii="Times New Roman" w:hAnsi="Times New Roman"/>
                <w:b/>
                <w:sz w:val="26"/>
                <w:szCs w:val="26"/>
              </w:rPr>
            </w:pPr>
            <w:r w:rsidRPr="006A069E">
              <w:rPr>
                <w:rFonts w:ascii="Times New Roman" w:hAnsi="Times New Roman"/>
                <w:b/>
                <w:sz w:val="26"/>
                <w:szCs w:val="26"/>
              </w:rPr>
              <w:t>Bước 4</w:t>
            </w:r>
          </w:p>
        </w:tc>
        <w:tc>
          <w:tcPr>
            <w:tcW w:w="1100" w:type="dxa"/>
            <w:shd w:val="clear" w:color="auto" w:fill="auto"/>
          </w:tcPr>
          <w:p w:rsidR="00754DBB" w:rsidRPr="006A069E" w:rsidRDefault="00754DBB" w:rsidP="000B7410">
            <w:pPr>
              <w:shd w:val="clear" w:color="auto" w:fill="FFFFFF"/>
              <w:spacing w:after="120" w:line="240" w:lineRule="auto"/>
              <w:jc w:val="both"/>
              <w:rPr>
                <w:rFonts w:ascii="Times New Roman" w:hAnsi="Times New Roman"/>
                <w:sz w:val="26"/>
                <w:szCs w:val="26"/>
              </w:rPr>
            </w:pPr>
            <w:r w:rsidRPr="006A069E">
              <w:rPr>
                <w:rFonts w:ascii="Times New Roman" w:hAnsi="Times New Roman"/>
                <w:b/>
                <w:sz w:val="26"/>
                <w:szCs w:val="26"/>
              </w:rPr>
              <w:t xml:space="preserve"> Trả hồ sơ, kết quả giải quyết thủ tục hành chính</w:t>
            </w:r>
          </w:p>
        </w:tc>
        <w:tc>
          <w:tcPr>
            <w:tcW w:w="5245" w:type="dxa"/>
            <w:shd w:val="clear" w:color="auto" w:fill="auto"/>
          </w:tcPr>
          <w:p w:rsidR="00754DBB" w:rsidRPr="006A069E" w:rsidRDefault="00754DBB" w:rsidP="000B7410">
            <w:pPr>
              <w:shd w:val="clear" w:color="auto" w:fill="FFFFFF"/>
              <w:spacing w:after="120" w:line="240" w:lineRule="auto"/>
              <w:ind w:hanging="71"/>
              <w:jc w:val="both"/>
              <w:rPr>
                <w:rFonts w:ascii="Times New Roman" w:hAnsi="Times New Roman"/>
                <w:sz w:val="26"/>
                <w:szCs w:val="26"/>
              </w:rPr>
            </w:pPr>
            <w:r w:rsidRPr="006A069E">
              <w:rPr>
                <w:rFonts w:ascii="Times New Roman" w:hAnsi="Times New Roman"/>
                <w:sz w:val="26"/>
                <w:szCs w:val="26"/>
              </w:rPr>
              <w:t>Công chức tại bộ phận một cửa trả kết quả nhập vào sổ theo dõi hồ sơ và phần mềm một cửa điện tử, thực hiện như sau:</w:t>
            </w:r>
          </w:p>
          <w:p w:rsidR="00754DBB" w:rsidRPr="006A069E" w:rsidRDefault="00754DBB" w:rsidP="000B7410">
            <w:pPr>
              <w:shd w:val="clear" w:color="auto" w:fill="FFFFFF"/>
              <w:spacing w:after="120" w:line="240" w:lineRule="auto"/>
              <w:ind w:hanging="71"/>
              <w:jc w:val="both"/>
              <w:rPr>
                <w:rStyle w:val="fontstyle21"/>
                <w:rFonts w:ascii="Times New Roman" w:hAnsi="Times New Roman"/>
                <w:sz w:val="26"/>
                <w:szCs w:val="26"/>
              </w:rPr>
            </w:pPr>
            <w:r w:rsidRPr="006A069E">
              <w:rPr>
                <w:rFonts w:ascii="Times New Roman" w:hAnsi="Times New Roman"/>
                <w:sz w:val="26"/>
                <w:szCs w:val="26"/>
              </w:rPr>
              <w:t xml:space="preserve">- </w:t>
            </w:r>
            <w:r w:rsidRPr="006A069E">
              <w:rPr>
                <w:rFonts w:ascii="Times New Roman" w:hAnsi="Times New Roman"/>
                <w:iCs/>
                <w:sz w:val="26"/>
                <w:szCs w:val="26"/>
              </w:rPr>
              <w:t>T</w:t>
            </w:r>
            <w:r w:rsidRPr="006A069E">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54DBB" w:rsidRPr="006A069E" w:rsidRDefault="00754DBB" w:rsidP="000B7410">
            <w:pPr>
              <w:shd w:val="clear" w:color="auto" w:fill="FFFFFF"/>
              <w:spacing w:after="120" w:line="240" w:lineRule="auto"/>
              <w:ind w:hanging="71"/>
              <w:jc w:val="both"/>
              <w:rPr>
                <w:rFonts w:ascii="Times New Roman" w:hAnsi="Times New Roman"/>
                <w:sz w:val="26"/>
                <w:szCs w:val="26"/>
              </w:rPr>
            </w:pPr>
            <w:r w:rsidRPr="006A069E">
              <w:rPr>
                <w:rFonts w:ascii="Times New Roman" w:hAnsi="Times New Roman"/>
                <w:iCs/>
                <w:sz w:val="26"/>
                <w:szCs w:val="26"/>
              </w:rPr>
              <w:lastRenderedPageBreak/>
              <w:t xml:space="preserve">- </w:t>
            </w:r>
            <w:r w:rsidRPr="006A069E">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sidRPr="006A069E">
              <w:rPr>
                <w:rFonts w:ascii="Times New Roman" w:hAnsi="Times New Roman"/>
                <w:iCs/>
                <w:sz w:val="26"/>
                <w:szCs w:val="26"/>
              </w:rPr>
              <w:t>xuất trình giấy hẹn trả kết quả). Công chức trả kết quả kiểm tra phiếu hẹn và</w:t>
            </w:r>
            <w:r w:rsidRPr="006A069E">
              <w:rPr>
                <w:rFonts w:ascii="Times New Roman" w:hAnsi="Times New Roman"/>
                <w:sz w:val="26"/>
                <w:szCs w:val="26"/>
              </w:rPr>
              <w:t xml:space="preserve"> thu phí, lệ phí (nếu có); </w:t>
            </w:r>
            <w:r w:rsidRPr="006A069E">
              <w:rPr>
                <w:rFonts w:ascii="Times New Roman" w:hAnsi="Times New Roman"/>
                <w:iCs/>
                <w:sz w:val="26"/>
                <w:szCs w:val="26"/>
              </w:rPr>
              <w:t>yêu cầu người đến nhận kết quả ký nhận vào sổ và trao kết quả. T</w:t>
            </w:r>
            <w:r w:rsidRPr="006A069E">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w:t>
            </w:r>
          </w:p>
        </w:tc>
        <w:tc>
          <w:tcPr>
            <w:tcW w:w="1559" w:type="dxa"/>
            <w:shd w:val="clear" w:color="auto" w:fill="auto"/>
          </w:tcPr>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sz w:val="26"/>
                <w:szCs w:val="26"/>
              </w:rPr>
              <w:lastRenderedPageBreak/>
              <w:t>Tổ chức, cá nhân đến nhận kết quả tại Bộ phận một cửa theo thời gian quy định</w:t>
            </w:r>
          </w:p>
          <w:p w:rsidR="00754DBB" w:rsidRPr="006A069E" w:rsidRDefault="00754DBB" w:rsidP="000B7410">
            <w:pPr>
              <w:tabs>
                <w:tab w:val="left" w:pos="2460"/>
              </w:tabs>
              <w:spacing w:after="120" w:line="240" w:lineRule="auto"/>
              <w:jc w:val="both"/>
              <w:rPr>
                <w:rFonts w:ascii="Times New Roman" w:hAnsi="Times New Roman"/>
                <w:sz w:val="26"/>
                <w:szCs w:val="26"/>
              </w:rPr>
            </w:pPr>
            <w:r w:rsidRPr="006A069E">
              <w:rPr>
                <w:rFonts w:ascii="Times New Roman" w:hAnsi="Times New Roman"/>
                <w:iCs/>
                <w:sz w:val="26"/>
                <w:szCs w:val="26"/>
              </w:rPr>
              <w:lastRenderedPageBreak/>
              <w:t>Thời gian trả kết quả: Sáng: từ 07 giờ đến 11 giờ 30; chiều: từ 13 giờ 30 đến 17 giờ của các ngày làm việc</w:t>
            </w:r>
          </w:p>
        </w:tc>
        <w:tc>
          <w:tcPr>
            <w:tcW w:w="1418" w:type="dxa"/>
            <w:shd w:val="clear" w:color="auto" w:fill="auto"/>
          </w:tcPr>
          <w:p w:rsidR="00754DBB" w:rsidRPr="006A069E" w:rsidRDefault="00754DBB" w:rsidP="000B7410">
            <w:pPr>
              <w:tabs>
                <w:tab w:val="left" w:pos="2460"/>
              </w:tabs>
              <w:spacing w:after="120" w:line="240" w:lineRule="auto"/>
              <w:rPr>
                <w:rFonts w:ascii="Times New Roman" w:hAnsi="Times New Roman"/>
                <w:sz w:val="26"/>
                <w:szCs w:val="26"/>
              </w:rPr>
            </w:pPr>
          </w:p>
        </w:tc>
      </w:tr>
    </w:tbl>
    <w:p w:rsidR="00460B25" w:rsidRPr="006A069E" w:rsidRDefault="00460B25" w:rsidP="000B7410">
      <w:pPr>
        <w:pStyle w:val="ListParagraph"/>
        <w:spacing w:after="120"/>
        <w:ind w:left="567"/>
        <w:jc w:val="both"/>
        <w:rPr>
          <w:rFonts w:eastAsiaTheme="minorEastAsia"/>
          <w:b/>
          <w:bCs/>
          <w:sz w:val="28"/>
          <w:szCs w:val="28"/>
          <w:lang w:val="en-US" w:eastAsia="ko-KR"/>
        </w:rPr>
      </w:pPr>
    </w:p>
    <w:p w:rsidR="00460B25" w:rsidRPr="006A069E" w:rsidRDefault="00460B25" w:rsidP="000B7410">
      <w:pPr>
        <w:pStyle w:val="ListParagraph"/>
        <w:spacing w:after="120"/>
        <w:ind w:left="567"/>
        <w:jc w:val="both"/>
        <w:rPr>
          <w:b/>
          <w:bCs/>
          <w:sz w:val="28"/>
          <w:szCs w:val="28"/>
          <w:lang w:val="en-US"/>
        </w:rPr>
      </w:pPr>
      <w:r w:rsidRPr="006A069E">
        <w:rPr>
          <w:b/>
          <w:bCs/>
          <w:sz w:val="28"/>
          <w:szCs w:val="28"/>
          <w:lang w:val="en-US"/>
        </w:rPr>
        <w:t>1.2. Thành phần, số lượng hồ sơ</w:t>
      </w:r>
    </w:p>
    <w:p w:rsidR="00460B25" w:rsidRPr="006A069E" w:rsidRDefault="00460B25" w:rsidP="000B7410">
      <w:pPr>
        <w:pStyle w:val="ListParagraph"/>
        <w:spacing w:after="120"/>
        <w:ind w:left="567"/>
        <w:jc w:val="both"/>
        <w:rPr>
          <w:sz w:val="28"/>
          <w:szCs w:val="28"/>
          <w:lang w:val="en-US"/>
        </w:rPr>
      </w:pPr>
      <w:r w:rsidRPr="006A069E">
        <w:rPr>
          <w:sz w:val="28"/>
          <w:szCs w:val="28"/>
          <w:lang w:val="en-US"/>
        </w:rPr>
        <w:t>a) Thành phần hồ sơ gồm:</w:t>
      </w:r>
    </w:p>
    <w:p w:rsidR="00E84584" w:rsidRPr="00540982" w:rsidRDefault="00E84584"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sz w:val="28"/>
          <w:szCs w:val="28"/>
        </w:rPr>
        <w:t>- Giấy đăng ký theo Mẫu số 01 tại Phụ lục ban hành kèm theo Nghị định số 135/2024/</w:t>
      </w:r>
      <w:r w:rsidR="00540982">
        <w:rPr>
          <w:rFonts w:ascii="Times New Roman" w:hAnsi="Times New Roman"/>
          <w:sz w:val="28"/>
          <w:szCs w:val="28"/>
        </w:rPr>
        <w:t>NĐ-CP ngày 22 tháng 10 năm 2024</w:t>
      </w:r>
      <w:r w:rsidR="00540982">
        <w:rPr>
          <w:rFonts w:ascii="Times New Roman" w:eastAsiaTheme="minorEastAsia" w:hAnsi="Times New Roman" w:hint="eastAsia"/>
          <w:sz w:val="28"/>
          <w:szCs w:val="28"/>
          <w:lang w:eastAsia="ko-KR"/>
        </w:rPr>
        <w:t>.</w:t>
      </w:r>
    </w:p>
    <w:p w:rsidR="00E84584" w:rsidRPr="00540982" w:rsidRDefault="00E84584"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sz w:val="28"/>
          <w:szCs w:val="28"/>
        </w:rPr>
        <w:t>- Hộ gia đình, nhà ở riêng lẻ cung cấp tài liệu: Bản vẽ thiết kế lắp đặt điện mặt trời mái nhà tự sản xuất, tự tiêu thụ; bản sao giấy phép xây dựng của công trình (nếu có) theo quy định của pháp luậ</w:t>
      </w:r>
      <w:r w:rsidR="00540982">
        <w:rPr>
          <w:rFonts w:ascii="Times New Roman" w:hAnsi="Times New Roman"/>
          <w:sz w:val="28"/>
          <w:szCs w:val="28"/>
        </w:rPr>
        <w:t>t</w:t>
      </w:r>
      <w:r w:rsidR="00540982">
        <w:rPr>
          <w:rFonts w:ascii="Times New Roman" w:eastAsiaTheme="minorEastAsia" w:hAnsi="Times New Roman" w:hint="eastAsia"/>
          <w:sz w:val="28"/>
          <w:szCs w:val="28"/>
          <w:lang w:eastAsia="ko-KR"/>
        </w:rPr>
        <w:t>.</w:t>
      </w:r>
    </w:p>
    <w:p w:rsidR="00E84584" w:rsidRPr="006A069E" w:rsidRDefault="00E84584" w:rsidP="000B7410">
      <w:pPr>
        <w:spacing w:after="120" w:line="240" w:lineRule="auto"/>
        <w:ind w:firstLine="567"/>
        <w:jc w:val="both"/>
        <w:rPr>
          <w:rFonts w:ascii="Times New Roman" w:hAnsi="Times New Roman"/>
          <w:sz w:val="28"/>
          <w:szCs w:val="28"/>
        </w:rPr>
      </w:pPr>
      <w:r w:rsidRPr="006A069E">
        <w:rPr>
          <w:rFonts w:ascii="Times New Roman" w:hAnsi="Times New Roman"/>
          <w:sz w:val="28"/>
          <w:szCs w:val="28"/>
        </w:rPr>
        <w:t>- Đối tượng còn lại cung cấp tài liệu: Bản vẽ thiết kế lắp đặt điện mặt trời mái nhà tự sản xuất, tự tiêu thụ; các bản sao chủ trương đầu tư, giấy phép xây dựng, nghiệm thu phòng cháy chữa cháy, kết quả nghiệm thu công trình xây dựng, tài liệu về bảo vệ môi trường do cơ quan có thẩm quyền cấp (nếu có) theo quy định của pháp luật.</w:t>
      </w:r>
    </w:p>
    <w:p w:rsidR="00460B25" w:rsidRPr="006A069E" w:rsidRDefault="00460B25" w:rsidP="000B7410">
      <w:pPr>
        <w:spacing w:after="120" w:line="240" w:lineRule="auto"/>
        <w:ind w:firstLine="567"/>
        <w:jc w:val="both"/>
        <w:rPr>
          <w:rFonts w:ascii="Times New Roman" w:hAnsi="Times New Roman"/>
          <w:sz w:val="28"/>
          <w:szCs w:val="28"/>
        </w:rPr>
      </w:pPr>
      <w:r w:rsidRPr="006A069E">
        <w:rPr>
          <w:rFonts w:ascii="Times New Roman" w:hAnsi="Times New Roman"/>
          <w:sz w:val="28"/>
          <w:szCs w:val="28"/>
        </w:rPr>
        <w:t>b) Số lượng hồ</w:t>
      </w:r>
      <w:r w:rsidR="00E84584" w:rsidRPr="006A069E">
        <w:rPr>
          <w:rFonts w:ascii="Times New Roman" w:hAnsi="Times New Roman"/>
          <w:sz w:val="28"/>
          <w:szCs w:val="28"/>
        </w:rPr>
        <w:t xml:space="preserve"> sơ: 01</w:t>
      </w:r>
      <w:r w:rsidRPr="006A069E">
        <w:rPr>
          <w:rFonts w:ascii="Times New Roman" w:hAnsi="Times New Roman"/>
          <w:sz w:val="28"/>
          <w:szCs w:val="28"/>
        </w:rPr>
        <w:t xml:space="preserve"> bộ hồ sơ </w:t>
      </w:r>
    </w:p>
    <w:p w:rsidR="00460B25" w:rsidRPr="006A069E" w:rsidRDefault="00460B25"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b/>
          <w:sz w:val="28"/>
          <w:szCs w:val="28"/>
        </w:rPr>
        <w:t>1.3. Thời hạn giải quyết:</w:t>
      </w:r>
      <w:r w:rsidRPr="006A069E">
        <w:rPr>
          <w:rFonts w:ascii="Times New Roman" w:hAnsi="Times New Roman"/>
          <w:sz w:val="28"/>
          <w:szCs w:val="28"/>
        </w:rPr>
        <w:t xml:space="preserve"> </w:t>
      </w:r>
      <w:r w:rsidR="00B5571B" w:rsidRPr="006A069E">
        <w:rPr>
          <w:rFonts w:ascii="Times New Roman" w:eastAsiaTheme="minorEastAsia" w:hAnsi="Times New Roman"/>
          <w:sz w:val="28"/>
          <w:szCs w:val="28"/>
          <w:lang w:eastAsia="ko-KR"/>
        </w:rPr>
        <w:t>10</w:t>
      </w:r>
      <w:r w:rsidRPr="006A069E">
        <w:rPr>
          <w:rFonts w:ascii="Times New Roman" w:eastAsiaTheme="minorEastAsia" w:hAnsi="Times New Roman"/>
          <w:sz w:val="28"/>
          <w:szCs w:val="28"/>
          <w:lang w:eastAsia="ko-KR"/>
        </w:rPr>
        <w:t xml:space="preserve"> ngày kể từ ngày nhận </w:t>
      </w:r>
      <w:r w:rsidR="00B5571B" w:rsidRPr="006A069E">
        <w:rPr>
          <w:rFonts w:ascii="Times New Roman" w:eastAsiaTheme="minorEastAsia" w:hAnsi="Times New Roman"/>
          <w:sz w:val="28"/>
          <w:szCs w:val="28"/>
          <w:lang w:eastAsia="ko-KR"/>
        </w:rPr>
        <w:t>được hồ sơ đầy đủ và hợp lệ</w:t>
      </w:r>
    </w:p>
    <w:p w:rsidR="00460B25" w:rsidRPr="006A069E" w:rsidRDefault="00460B25"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b/>
          <w:sz w:val="28"/>
          <w:szCs w:val="28"/>
        </w:rPr>
        <w:t>1.4. Đối tượng thực hiện thủ tục hành chính:</w:t>
      </w:r>
      <w:r w:rsidRPr="006A069E">
        <w:rPr>
          <w:rFonts w:ascii="Times New Roman" w:hAnsi="Times New Roman"/>
          <w:sz w:val="28"/>
          <w:szCs w:val="28"/>
        </w:rPr>
        <w:t xml:space="preserve"> </w:t>
      </w:r>
      <w:r w:rsidR="00B5571B" w:rsidRPr="006A069E">
        <w:rPr>
          <w:rFonts w:ascii="Times New Roman" w:eastAsiaTheme="minorEastAsia" w:hAnsi="Times New Roman"/>
          <w:sz w:val="28"/>
          <w:szCs w:val="28"/>
          <w:lang w:eastAsia="ko-KR"/>
        </w:rPr>
        <w:t>Tổ chức, cá nhân phát triển điện mặt trời mái nhà, tự sản xuất, tự tiêu thụ có đấu nối với hệ thống điện quốc gia, có công suất từ 1.000 kW trở lên theo quy định tại khoản 3 Điều 9 Nghị định số 135/2024/NĐ-CP ngày 22 tháng 10 năm 2024.</w:t>
      </w:r>
    </w:p>
    <w:p w:rsidR="00460B25" w:rsidRPr="006A069E" w:rsidRDefault="00460B25" w:rsidP="000B7410">
      <w:pPr>
        <w:spacing w:after="120" w:line="240" w:lineRule="auto"/>
        <w:ind w:firstLine="567"/>
        <w:jc w:val="both"/>
        <w:rPr>
          <w:rFonts w:ascii="Times New Roman" w:hAnsi="Times New Roman"/>
          <w:sz w:val="28"/>
          <w:szCs w:val="28"/>
        </w:rPr>
      </w:pPr>
      <w:r w:rsidRPr="006A069E">
        <w:rPr>
          <w:rFonts w:ascii="Times New Roman" w:hAnsi="Times New Roman"/>
          <w:b/>
          <w:sz w:val="28"/>
          <w:szCs w:val="28"/>
        </w:rPr>
        <w:t xml:space="preserve">1.5. Cơ quan </w:t>
      </w:r>
      <w:r w:rsidRPr="006A069E">
        <w:rPr>
          <w:rFonts w:ascii="Times New Roman" w:hAnsi="Times New Roman"/>
          <w:b/>
          <w:bCs/>
          <w:sz w:val="28"/>
          <w:szCs w:val="28"/>
        </w:rPr>
        <w:t xml:space="preserve">giải quyết </w:t>
      </w:r>
      <w:r w:rsidRPr="006A069E">
        <w:rPr>
          <w:rFonts w:ascii="Times New Roman" w:hAnsi="Times New Roman"/>
          <w:b/>
          <w:sz w:val="28"/>
          <w:szCs w:val="28"/>
        </w:rPr>
        <w:t>thủ tục hành chính:</w:t>
      </w:r>
      <w:r w:rsidRPr="006A069E">
        <w:rPr>
          <w:rFonts w:ascii="Times New Roman" w:hAnsi="Times New Roman"/>
          <w:sz w:val="28"/>
          <w:szCs w:val="28"/>
        </w:rPr>
        <w:t xml:space="preserve"> </w:t>
      </w:r>
      <w:r w:rsidR="00B5571B" w:rsidRPr="006A069E">
        <w:rPr>
          <w:rFonts w:ascii="Times New Roman" w:hAnsi="Times New Roman"/>
          <w:sz w:val="28"/>
          <w:szCs w:val="28"/>
        </w:rPr>
        <w:t>Sở Công Thương</w:t>
      </w:r>
    </w:p>
    <w:p w:rsidR="00460B25" w:rsidRPr="006A069E" w:rsidRDefault="00460B25"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b/>
          <w:sz w:val="28"/>
          <w:szCs w:val="28"/>
        </w:rPr>
        <w:t>1.6. Kết quả thực hiện thủ tục hành chính:</w:t>
      </w:r>
      <w:r w:rsidRPr="006A069E">
        <w:rPr>
          <w:rFonts w:ascii="Times New Roman" w:hAnsi="Times New Roman"/>
          <w:sz w:val="28"/>
          <w:szCs w:val="28"/>
        </w:rPr>
        <w:t xml:space="preserve"> </w:t>
      </w:r>
      <w:r w:rsidR="00B5571B" w:rsidRPr="006A069E">
        <w:rPr>
          <w:rFonts w:ascii="Times New Roman" w:hAnsi="Times New Roman"/>
          <w:color w:val="000000"/>
          <w:sz w:val="28"/>
          <w:szCs w:val="28"/>
        </w:rPr>
        <w:t>Giấy chứng nhận đăng ký phát triển điện mặt trời mái nhà tự sản xuất, tự tiêu thụ</w:t>
      </w:r>
    </w:p>
    <w:p w:rsidR="00460B25" w:rsidRPr="006A069E" w:rsidRDefault="00B5571B"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b/>
          <w:sz w:val="28"/>
          <w:szCs w:val="28"/>
        </w:rPr>
        <w:t xml:space="preserve">1.7. Phí, lệ phí: </w:t>
      </w:r>
      <w:r w:rsidRPr="006A069E">
        <w:rPr>
          <w:rFonts w:ascii="Times New Roman" w:hAnsi="Times New Roman"/>
          <w:sz w:val="28"/>
          <w:szCs w:val="28"/>
        </w:rPr>
        <w:t>Không quy định</w:t>
      </w:r>
    </w:p>
    <w:p w:rsidR="00460B25" w:rsidRPr="006A069E" w:rsidRDefault="00460B25" w:rsidP="000B7410">
      <w:pPr>
        <w:spacing w:after="120" w:line="240" w:lineRule="auto"/>
        <w:ind w:firstLine="567"/>
        <w:jc w:val="both"/>
        <w:rPr>
          <w:rFonts w:ascii="Times New Roman" w:hAnsi="Times New Roman"/>
          <w:b/>
          <w:sz w:val="28"/>
          <w:szCs w:val="28"/>
        </w:rPr>
      </w:pPr>
      <w:r w:rsidRPr="006A069E">
        <w:rPr>
          <w:rFonts w:ascii="Times New Roman" w:hAnsi="Times New Roman"/>
          <w:b/>
          <w:sz w:val="28"/>
          <w:szCs w:val="28"/>
        </w:rPr>
        <w:t>1.8. Tên mẫu đơn, mẫu tờ khai:</w:t>
      </w:r>
    </w:p>
    <w:p w:rsidR="00943543" w:rsidRPr="006A069E" w:rsidRDefault="00943543" w:rsidP="000B7410">
      <w:pPr>
        <w:spacing w:after="120" w:line="240" w:lineRule="auto"/>
        <w:ind w:firstLine="567"/>
        <w:jc w:val="both"/>
        <w:rPr>
          <w:rFonts w:ascii="Times New Roman" w:hAnsi="Times New Roman"/>
          <w:sz w:val="28"/>
          <w:szCs w:val="28"/>
        </w:rPr>
      </w:pPr>
      <w:r w:rsidRPr="006A069E">
        <w:rPr>
          <w:rFonts w:ascii="Times New Roman" w:hAnsi="Times New Roman"/>
          <w:b/>
          <w:sz w:val="28"/>
          <w:szCs w:val="28"/>
        </w:rPr>
        <w:lastRenderedPageBreak/>
        <w:t xml:space="preserve">- </w:t>
      </w:r>
      <w:r w:rsidRPr="006A069E">
        <w:rPr>
          <w:rFonts w:ascii="Times New Roman" w:hAnsi="Times New Roman"/>
          <w:sz w:val="28"/>
          <w:szCs w:val="28"/>
        </w:rPr>
        <w:t>Giấy đăng ký lắp đặt điện mặt trời mái nhà tự sản xuất, tự tiêu thụ có đấu nối với hệ thống điện quốc gia (Theo mẫu số 01 tại Phụ lục ban hành kèm theo Nghị định số 135/2024/NĐ-CP ngày 22/10/2024)</w:t>
      </w:r>
    </w:p>
    <w:p w:rsidR="00460B25" w:rsidRPr="006A069E" w:rsidRDefault="00460B25" w:rsidP="000B7410">
      <w:pPr>
        <w:spacing w:after="120" w:line="240" w:lineRule="auto"/>
        <w:ind w:firstLine="567"/>
        <w:jc w:val="both"/>
        <w:rPr>
          <w:rFonts w:ascii="Times New Roman" w:eastAsiaTheme="minorEastAsia" w:hAnsi="Times New Roman"/>
          <w:sz w:val="28"/>
          <w:szCs w:val="28"/>
          <w:lang w:eastAsia="ko-KR"/>
        </w:rPr>
      </w:pPr>
      <w:r w:rsidRPr="006A069E">
        <w:rPr>
          <w:rFonts w:ascii="Times New Roman" w:hAnsi="Times New Roman"/>
          <w:b/>
          <w:sz w:val="28"/>
          <w:szCs w:val="28"/>
        </w:rPr>
        <w:t xml:space="preserve">1.9. Yêu cầu, điều kiện để thực hiện TTHC: </w:t>
      </w:r>
      <w:r w:rsidR="001074BE" w:rsidRPr="006A069E">
        <w:rPr>
          <w:rFonts w:ascii="Times New Roman" w:hAnsi="Times New Roman"/>
          <w:b/>
          <w:sz w:val="28"/>
          <w:szCs w:val="28"/>
        </w:rPr>
        <w:t xml:space="preserve"> </w:t>
      </w:r>
      <w:r w:rsidR="001074BE" w:rsidRPr="006A069E">
        <w:rPr>
          <w:rFonts w:ascii="Times New Roman" w:hAnsi="Times New Roman"/>
          <w:sz w:val="28"/>
          <w:szCs w:val="28"/>
        </w:rPr>
        <w:t>Không</w:t>
      </w:r>
      <w:r w:rsidR="00B62D7B" w:rsidRPr="006A069E">
        <w:rPr>
          <w:rFonts w:ascii="Times New Roman" w:eastAsiaTheme="minorEastAsia" w:hAnsi="Times New Roman" w:hint="eastAsia"/>
          <w:sz w:val="28"/>
          <w:szCs w:val="28"/>
          <w:lang w:eastAsia="ko-KR"/>
        </w:rPr>
        <w:t xml:space="preserve"> </w:t>
      </w:r>
    </w:p>
    <w:p w:rsidR="00460B25" w:rsidRPr="006A069E" w:rsidRDefault="00460B25" w:rsidP="000B7410">
      <w:pPr>
        <w:spacing w:after="120" w:line="240" w:lineRule="auto"/>
        <w:ind w:firstLine="567"/>
        <w:jc w:val="both"/>
        <w:rPr>
          <w:rFonts w:ascii="Times New Roman" w:hAnsi="Times New Roman"/>
          <w:b/>
          <w:sz w:val="28"/>
          <w:szCs w:val="28"/>
        </w:rPr>
      </w:pPr>
      <w:r w:rsidRPr="006A069E">
        <w:rPr>
          <w:rFonts w:ascii="Times New Roman" w:hAnsi="Times New Roman"/>
          <w:b/>
          <w:sz w:val="28"/>
          <w:szCs w:val="28"/>
        </w:rPr>
        <w:t>1.10. Căn cứ pháp lý của thủ tục hành chính:</w:t>
      </w:r>
    </w:p>
    <w:p w:rsidR="0036739E" w:rsidRPr="006A069E" w:rsidRDefault="00943543" w:rsidP="000B7410">
      <w:pPr>
        <w:spacing w:after="120" w:line="240" w:lineRule="auto"/>
        <w:ind w:firstLine="567"/>
        <w:jc w:val="both"/>
        <w:rPr>
          <w:rFonts w:ascii="Times New Roman" w:eastAsiaTheme="minorEastAsia" w:hAnsi="Times New Roman"/>
          <w:b/>
          <w:bCs/>
          <w:i/>
          <w:sz w:val="28"/>
          <w:szCs w:val="28"/>
          <w:lang w:val="vi-VN" w:eastAsia="ko-KR"/>
        </w:rPr>
      </w:pPr>
      <w:r w:rsidRPr="006A069E">
        <w:rPr>
          <w:rFonts w:ascii="Times New Roman" w:hAnsi="Times New Roman"/>
          <w:sz w:val="28"/>
          <w:szCs w:val="28"/>
        </w:rPr>
        <w:t>Nghị định số 135/2024/NĐ-CP ngày 22 tháng 10 năm 2024 của Chính phủ quy định cơ chế, chính sách khuyến kích phát triển điện mặt trời mái nhà tự sản xuất, tự tiêu thụ.</w:t>
      </w:r>
    </w:p>
    <w:p w:rsidR="00460B25" w:rsidRPr="006A069E" w:rsidRDefault="00460B25" w:rsidP="000B7410">
      <w:pPr>
        <w:spacing w:after="120" w:line="240" w:lineRule="auto"/>
        <w:ind w:firstLine="567"/>
        <w:jc w:val="both"/>
        <w:rPr>
          <w:rFonts w:ascii="Times New Roman" w:hAnsi="Times New Roman"/>
          <w:b/>
          <w:sz w:val="28"/>
          <w:szCs w:val="28"/>
        </w:rPr>
      </w:pPr>
      <w:r w:rsidRPr="006A069E">
        <w:rPr>
          <w:rFonts w:ascii="Times New Roman" w:hAnsi="Times New Roman"/>
          <w:b/>
          <w:sz w:val="28"/>
          <w:szCs w:val="28"/>
        </w:rPr>
        <w:t>1.11 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2205"/>
        <w:gridCol w:w="2167"/>
      </w:tblGrid>
      <w:tr w:rsidR="00460B25" w:rsidRPr="006A069E" w:rsidTr="003E3066">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center"/>
              <w:rPr>
                <w:rFonts w:ascii="Times New Roman" w:hAnsi="Times New Roman"/>
                <w:sz w:val="26"/>
                <w:szCs w:val="26"/>
              </w:rPr>
            </w:pPr>
            <w:r w:rsidRPr="006A069E">
              <w:rPr>
                <w:rFonts w:ascii="Times New Roman" w:hAnsi="Times New Roman"/>
                <w:b/>
                <w:bCs/>
                <w:sz w:val="26"/>
                <w:szCs w:val="26"/>
              </w:rPr>
              <w:t>Thành phần hồ sơ lưu</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center"/>
              <w:rPr>
                <w:rFonts w:ascii="Times New Roman" w:hAnsi="Times New Roman"/>
                <w:b/>
                <w:sz w:val="26"/>
                <w:szCs w:val="26"/>
              </w:rPr>
            </w:pPr>
            <w:r w:rsidRPr="006A069E">
              <w:rPr>
                <w:rFonts w:ascii="Times New Roman" w:hAnsi="Times New Roman"/>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center"/>
              <w:rPr>
                <w:rFonts w:ascii="Times New Roman" w:hAnsi="Times New Roman"/>
                <w:sz w:val="26"/>
                <w:szCs w:val="26"/>
              </w:rPr>
            </w:pPr>
            <w:r w:rsidRPr="006A069E">
              <w:rPr>
                <w:rFonts w:ascii="Times New Roman" w:hAnsi="Times New Roman"/>
                <w:b/>
                <w:bCs/>
                <w:sz w:val="26"/>
                <w:szCs w:val="26"/>
              </w:rPr>
              <w:t>Thời gian lưu</w:t>
            </w:r>
          </w:p>
        </w:tc>
      </w:tr>
      <w:tr w:rsidR="00460B25" w:rsidRPr="006A069E" w:rsidTr="003E3066">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rPr>
                <w:rFonts w:ascii="Times New Roman" w:hAnsi="Times New Roman"/>
                <w:sz w:val="26"/>
                <w:szCs w:val="26"/>
              </w:rPr>
            </w:pPr>
            <w:r w:rsidRPr="006A069E">
              <w:rPr>
                <w:rFonts w:ascii="Times New Roman" w:hAnsi="Times New Roman"/>
                <w:sz w:val="26"/>
                <w:szCs w:val="26"/>
              </w:rPr>
              <w:t xml:space="preserve">- Như mục </w:t>
            </w:r>
            <w:r w:rsidRPr="006A069E">
              <w:rPr>
                <w:rFonts w:ascii="Times New Roman" w:eastAsiaTheme="minorEastAsia" w:hAnsi="Times New Roman"/>
                <w:sz w:val="26"/>
                <w:szCs w:val="26"/>
                <w:lang w:eastAsia="ko-KR"/>
              </w:rPr>
              <w:t>1</w:t>
            </w:r>
            <w:r w:rsidRPr="006A069E">
              <w:rPr>
                <w:rFonts w:ascii="Times New Roman" w:hAnsi="Times New Roman"/>
                <w:sz w:val="26"/>
                <w:szCs w:val="26"/>
              </w:rPr>
              <w:t>.2;</w:t>
            </w:r>
          </w:p>
          <w:p w:rsidR="00460B25" w:rsidRPr="006A069E" w:rsidRDefault="00460B25" w:rsidP="000B7410">
            <w:pPr>
              <w:pStyle w:val="ListParagraph"/>
              <w:spacing w:after="120"/>
              <w:ind w:left="0"/>
              <w:jc w:val="both"/>
              <w:rPr>
                <w:sz w:val="26"/>
                <w:szCs w:val="26"/>
                <w:lang w:val="en-US"/>
              </w:rPr>
            </w:pPr>
            <w:r w:rsidRPr="006A069E">
              <w:rPr>
                <w:sz w:val="26"/>
                <w:szCs w:val="26"/>
                <w:lang w:val="en-US"/>
              </w:rPr>
              <w:t>- Kết quả giải quyết TTHC hoặc Văn bản trả lời của đơn vị đối với hồ sơ không đáp ứng yêu cầu, điều kiện.</w:t>
            </w:r>
          </w:p>
          <w:p w:rsidR="00460B25" w:rsidRPr="006A069E" w:rsidRDefault="00460B25" w:rsidP="000B7410">
            <w:pPr>
              <w:spacing w:after="120" w:line="240" w:lineRule="auto"/>
              <w:rPr>
                <w:rFonts w:ascii="Times New Roman" w:hAnsi="Times New Roman"/>
                <w:sz w:val="26"/>
                <w:szCs w:val="26"/>
              </w:rPr>
            </w:pPr>
            <w:r w:rsidRPr="006A069E">
              <w:rPr>
                <w:rFonts w:ascii="Times New Roman" w:hAnsi="Times New Roman"/>
                <w:sz w:val="26"/>
                <w:szCs w:val="26"/>
              </w:rPr>
              <w:t>- Hồ sơ thẩm định (nếu có)</w:t>
            </w:r>
          </w:p>
          <w:p w:rsidR="00460B25" w:rsidRPr="006A069E" w:rsidRDefault="00460B25" w:rsidP="000B7410">
            <w:pPr>
              <w:spacing w:after="120" w:line="240" w:lineRule="auto"/>
              <w:rPr>
                <w:rFonts w:ascii="Times New Roman" w:hAnsi="Times New Roman"/>
                <w:sz w:val="26"/>
                <w:szCs w:val="26"/>
              </w:rPr>
            </w:pPr>
            <w:r w:rsidRPr="006A069E">
              <w:rPr>
                <w:rFonts w:ascii="Times New Roman" w:hAnsi="Times New Roman"/>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z w:val="26"/>
                <w:szCs w:val="26"/>
              </w:rPr>
              <w:t>Phòng Q</w:t>
            </w:r>
            <w:r w:rsidRPr="006A069E">
              <w:rPr>
                <w:rFonts w:ascii="Times New Roman" w:eastAsia="Times New Roman" w:hAnsi="Times New Roman"/>
                <w:sz w:val="26"/>
                <w:szCs w:val="26"/>
              </w:rPr>
              <w:t>uản lý công nghiệp</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z w:val="26"/>
                <w:szCs w:val="26"/>
              </w:rPr>
              <w:t>Từ 0</w:t>
            </w:r>
            <w:r w:rsidR="00FB3C4E" w:rsidRPr="006A069E">
              <w:rPr>
                <w:rFonts w:ascii="Times New Roman" w:eastAsiaTheme="minorEastAsia" w:hAnsi="Times New Roman"/>
                <w:sz w:val="26"/>
                <w:szCs w:val="26"/>
                <w:lang w:eastAsia="ko-KR"/>
              </w:rPr>
              <w:t>1</w:t>
            </w:r>
            <w:r w:rsidRPr="006A069E">
              <w:rPr>
                <w:rFonts w:ascii="Times New Roman" w:hAnsi="Times New Roman"/>
                <w:sz w:val="26"/>
                <w:szCs w:val="26"/>
              </w:rPr>
              <w:t xml:space="preserve"> năm  sau đó chuyển hồ sơ đến kho lưu trữ của Sở theo quy định</w: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begin"/>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 </w:instrText>
            </w:r>
            <w:r w:rsidRPr="006A069E">
              <w:rPr>
                <w:rFonts w:ascii="Times New Roman" w:hAnsi="Times New Roman"/>
                <w:sz w:val="26"/>
                <w:szCs w:val="26"/>
              </w:rPr>
              <w:fldChar w:fldCharType="end"/>
            </w:r>
            <w:r w:rsidRPr="006A069E">
              <w:rPr>
                <w:rFonts w:ascii="Times New Roman" w:hAnsi="Times New Roman"/>
                <w:sz w:val="26"/>
                <w:szCs w:val="26"/>
              </w:rPr>
              <w:instrText xml:space="preserve">Từ ... năm, sau đó chuyển hồ sơ đến kho lưu trữ của đơn vị (hoặc lưu trữ tỉnh, huyện) </w:instrText>
            </w:r>
            <w:r w:rsidRPr="006A069E">
              <w:rPr>
                <w:rFonts w:ascii="Times New Roman" w:hAnsi="Times New Roman"/>
                <w:sz w:val="26"/>
                <w:szCs w:val="26"/>
              </w:rPr>
              <w:fldChar w:fldCharType="end"/>
            </w:r>
          </w:p>
        </w:tc>
      </w:tr>
      <w:tr w:rsidR="00460B25" w:rsidRPr="006A069E" w:rsidTr="003E3066">
        <w:trPr>
          <w:trHeight w:val="517"/>
        </w:trPr>
        <w:tc>
          <w:tcPr>
            <w:tcW w:w="2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pStyle w:val="NormalWeb"/>
              <w:tabs>
                <w:tab w:val="left" w:pos="709"/>
              </w:tabs>
              <w:spacing w:before="0" w:beforeAutospacing="0" w:after="120" w:afterAutospacing="0"/>
              <w:jc w:val="both"/>
              <w:rPr>
                <w:rFonts w:ascii="Times New Roman" w:hAnsi="Times New Roman"/>
                <w:sz w:val="26"/>
                <w:szCs w:val="26"/>
              </w:rPr>
            </w:pPr>
            <w:r w:rsidRPr="006A069E">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A069E">
              <w:rPr>
                <w:rStyle w:val="fontstyle01"/>
                <w:rFonts w:ascii="Times New Roman" w:hAnsi="Times New Roman"/>
                <w:b w:val="0"/>
                <w:color w:val="auto"/>
                <w:sz w:val="26"/>
                <w:szCs w:val="26"/>
              </w:rPr>
              <w:t>về thực hiện cơ chế một cửa, một cửa liên thông</w:t>
            </w:r>
            <w:r w:rsidRPr="006A069E">
              <w:rPr>
                <w:rFonts w:ascii="Times New Roman" w:hAnsi="Times New Roman"/>
                <w:b/>
                <w:bCs/>
                <w:sz w:val="26"/>
                <w:szCs w:val="26"/>
              </w:rPr>
              <w:t xml:space="preserve"> </w:t>
            </w:r>
            <w:r w:rsidRPr="006A069E">
              <w:rPr>
                <w:rStyle w:val="fontstyle01"/>
                <w:rFonts w:ascii="Times New Roman" w:hAnsi="Times New Roman"/>
                <w:b w:val="0"/>
                <w:color w:val="auto"/>
                <w:sz w:val="26"/>
                <w:szCs w:val="26"/>
              </w:rPr>
              <w:t>trong giải quyết thủ tục hành chính</w:t>
            </w:r>
            <w:r w:rsidRPr="006A069E">
              <w:rPr>
                <w:rFonts w:ascii="Times New Roman" w:hAnsi="Times New Roman"/>
                <w:b/>
                <w:sz w:val="26"/>
                <w:szCs w:val="26"/>
              </w:rPr>
              <w:t>.</w:t>
            </w:r>
            <w:r w:rsidRPr="006A069E">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0B25" w:rsidRPr="006A069E" w:rsidRDefault="00460B25" w:rsidP="000B7410">
            <w:pPr>
              <w:spacing w:after="120" w:line="240" w:lineRule="auto"/>
              <w:jc w:val="both"/>
              <w:rPr>
                <w:rFonts w:ascii="Times New Roman" w:hAnsi="Times New Roman"/>
                <w:sz w:val="26"/>
                <w:szCs w:val="26"/>
              </w:rPr>
            </w:pPr>
            <w:r w:rsidRPr="006A069E">
              <w:rPr>
                <w:rFonts w:ascii="Times New Roman" w:hAnsi="Times New Roman"/>
                <w:sz w:val="26"/>
                <w:szCs w:val="26"/>
              </w:rPr>
              <w:t>Từ 01 năm sau đó chuyển hồ sơ đến kho lưu trữ của Sở</w:t>
            </w:r>
          </w:p>
        </w:tc>
      </w:tr>
    </w:tbl>
    <w:p w:rsidR="00460B25" w:rsidRPr="006A069E" w:rsidRDefault="00460B25" w:rsidP="000B7410">
      <w:pPr>
        <w:spacing w:after="120" w:line="240" w:lineRule="auto"/>
        <w:ind w:firstLine="567"/>
        <w:jc w:val="both"/>
        <w:rPr>
          <w:rFonts w:ascii="Times New Roman" w:hAnsi="Times New Roman"/>
          <w:b/>
          <w:sz w:val="28"/>
          <w:szCs w:val="28"/>
        </w:rPr>
      </w:pPr>
    </w:p>
    <w:p w:rsidR="00EF238E" w:rsidRPr="006A069E" w:rsidRDefault="00EF238E" w:rsidP="000B7410">
      <w:pPr>
        <w:spacing w:after="120" w:line="240" w:lineRule="auto"/>
        <w:rPr>
          <w:rFonts w:ascii="Times New Roman" w:eastAsiaTheme="minorEastAsia" w:hAnsi="Times New Roman"/>
          <w:b/>
          <w:sz w:val="28"/>
          <w:szCs w:val="28"/>
          <w:lang w:eastAsia="ko-KR"/>
        </w:rPr>
      </w:pPr>
      <w:r w:rsidRPr="006A069E">
        <w:rPr>
          <w:rFonts w:ascii="Times New Roman" w:eastAsiaTheme="minorEastAsia" w:hAnsi="Times New Roman"/>
          <w:b/>
          <w:sz w:val="28"/>
          <w:szCs w:val="28"/>
          <w:lang w:eastAsia="ko-KR"/>
        </w:rPr>
        <w:br w:type="page"/>
      </w:r>
    </w:p>
    <w:p w:rsidR="00EF238E" w:rsidRPr="006A069E" w:rsidRDefault="00EF238E" w:rsidP="000B7410">
      <w:pPr>
        <w:tabs>
          <w:tab w:val="left" w:pos="9449"/>
        </w:tabs>
        <w:spacing w:after="120" w:line="240" w:lineRule="auto"/>
        <w:jc w:val="right"/>
        <w:rPr>
          <w:rFonts w:ascii="Times New Roman" w:hAnsi="Times New Roman"/>
          <w:b/>
          <w:szCs w:val="28"/>
        </w:rPr>
      </w:pPr>
      <w:r w:rsidRPr="006A069E">
        <w:rPr>
          <w:rFonts w:ascii="Times New Roman" w:hAnsi="Times New Roman"/>
          <w:b/>
          <w:szCs w:val="28"/>
        </w:rPr>
        <w:lastRenderedPageBreak/>
        <w:t>Mẫu số</w:t>
      </w:r>
      <w:r w:rsidR="00885C2E" w:rsidRPr="006A069E">
        <w:rPr>
          <w:rFonts w:ascii="Times New Roman" w:hAnsi="Times New Roman"/>
          <w:b/>
          <w:szCs w:val="28"/>
        </w:rPr>
        <w:t xml:space="preserve">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9"/>
        <w:gridCol w:w="5937"/>
      </w:tblGrid>
      <w:tr w:rsidR="00885C2E" w:rsidRPr="006A069E" w:rsidTr="00B5361B">
        <w:tc>
          <w:tcPr>
            <w:tcW w:w="1929"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tabs>
                <w:tab w:val="left" w:pos="9498"/>
              </w:tabs>
              <w:spacing w:after="120" w:line="240" w:lineRule="auto"/>
              <w:jc w:val="center"/>
              <w:rPr>
                <w:rFonts w:ascii="Times New Roman" w:hAnsi="Times New Roman"/>
                <w:sz w:val="28"/>
                <w:szCs w:val="28"/>
              </w:rPr>
            </w:pPr>
            <w:r w:rsidRPr="006A069E">
              <w:rPr>
                <w:rFonts w:ascii="Times New Roman" w:hAnsi="Times New Roman"/>
                <w:b/>
                <w:sz w:val="26"/>
                <w:szCs w:val="26"/>
              </w:rPr>
              <w:t>TÊN TỔ CHỨC/HỘ GIA ĐÌNH</w:t>
            </w:r>
            <w:r w:rsidRPr="006A069E">
              <w:rPr>
                <w:rFonts w:ascii="Times New Roman" w:hAnsi="Times New Roman"/>
                <w:sz w:val="28"/>
                <w:szCs w:val="28"/>
              </w:rPr>
              <w:br/>
              <w:t>-------</w:t>
            </w:r>
          </w:p>
        </w:tc>
        <w:tc>
          <w:tcPr>
            <w:tcW w:w="3071"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tabs>
                <w:tab w:val="left" w:pos="9498"/>
              </w:tabs>
              <w:spacing w:after="120" w:line="240" w:lineRule="auto"/>
              <w:jc w:val="center"/>
              <w:rPr>
                <w:rFonts w:ascii="Times New Roman" w:hAnsi="Times New Roman"/>
                <w:sz w:val="28"/>
                <w:szCs w:val="28"/>
              </w:rPr>
            </w:pPr>
            <w:r w:rsidRPr="006A069E">
              <w:rPr>
                <w:rFonts w:ascii="Times New Roman" w:hAnsi="Times New Roman"/>
                <w:b/>
                <w:sz w:val="28"/>
                <w:szCs w:val="28"/>
              </w:rPr>
              <mc:AlternateContent>
                <mc:Choice Requires="wps">
                  <w:drawing>
                    <wp:anchor distT="0" distB="0" distL="114300" distR="114300" simplePos="0" relativeHeight="251652608" behindDoc="0" locked="0" layoutInCell="1" allowOverlap="1" wp14:anchorId="24E94535" wp14:editId="2410CEE8">
                      <wp:simplePos x="0" y="0"/>
                      <wp:positionH relativeFrom="column">
                        <wp:posOffset>806881</wp:posOffset>
                      </wp:positionH>
                      <wp:positionV relativeFrom="paragraph">
                        <wp:posOffset>455193</wp:posOffset>
                      </wp:positionV>
                      <wp:extent cx="2187245"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1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9740C9"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63.55pt,35.85pt" to="235.7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" strokecolor="black [3040]"/>
                  </w:pict>
                </mc:Fallback>
              </mc:AlternateContent>
            </w:r>
            <w:r w:rsidRPr="006A069E">
              <w:rPr>
                <w:rFonts w:ascii="Times New Roman" w:hAnsi="Times New Roman"/>
                <w:b/>
                <w:sz w:val="28"/>
                <w:szCs w:val="28"/>
              </w:rPr>
              <w:t>CỘNG HÒA XÃ HỘI CHỦ NGHĨA VIỆT NAM</w:t>
            </w:r>
            <w:r w:rsidRPr="006A069E">
              <w:rPr>
                <w:rFonts w:ascii="Times New Roman" w:hAnsi="Times New Roman"/>
                <w:b/>
                <w:sz w:val="28"/>
                <w:szCs w:val="28"/>
              </w:rPr>
              <w:br/>
              <w:t>Độc lập - Tự do - Hạnh phúc</w:t>
            </w:r>
            <w:r w:rsidRPr="006A069E">
              <w:rPr>
                <w:rFonts w:ascii="Times New Roman" w:hAnsi="Times New Roman"/>
                <w:sz w:val="28"/>
                <w:szCs w:val="28"/>
              </w:rPr>
              <w:br/>
            </w:r>
          </w:p>
        </w:tc>
      </w:tr>
      <w:tr w:rsidR="00885C2E" w:rsidRPr="006A069E" w:rsidTr="00B5361B">
        <w:tblPrEx>
          <w:tblBorders>
            <w:top w:val="none" w:sz="0" w:space="0" w:color="auto"/>
            <w:bottom w:val="none" w:sz="0" w:space="0" w:color="auto"/>
            <w:insideH w:val="none" w:sz="0" w:space="0" w:color="auto"/>
            <w:insideV w:val="none" w:sz="0" w:space="0" w:color="auto"/>
          </w:tblBorders>
        </w:tblPrEx>
        <w:tc>
          <w:tcPr>
            <w:tcW w:w="1929"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tabs>
                <w:tab w:val="left" w:pos="9498"/>
              </w:tabs>
              <w:spacing w:after="120" w:line="240" w:lineRule="auto"/>
              <w:jc w:val="center"/>
              <w:rPr>
                <w:rFonts w:ascii="Times New Roman" w:hAnsi="Times New Roman"/>
                <w:sz w:val="28"/>
                <w:szCs w:val="28"/>
              </w:rPr>
            </w:pPr>
          </w:p>
        </w:tc>
        <w:tc>
          <w:tcPr>
            <w:tcW w:w="3071"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tabs>
                <w:tab w:val="left" w:pos="9498"/>
              </w:tabs>
              <w:spacing w:after="120" w:line="240" w:lineRule="auto"/>
              <w:jc w:val="center"/>
              <w:rPr>
                <w:rFonts w:ascii="Times New Roman" w:hAnsi="Times New Roman"/>
                <w:i/>
                <w:sz w:val="28"/>
                <w:szCs w:val="28"/>
              </w:rPr>
            </w:pPr>
            <w:r w:rsidRPr="006A069E">
              <w:rPr>
                <w:rFonts w:ascii="Times New Roman" w:hAnsi="Times New Roman"/>
                <w:i/>
                <w:sz w:val="28"/>
                <w:szCs w:val="28"/>
              </w:rPr>
              <w:t>……, ngày ….. tháng …. năm ……</w:t>
            </w:r>
          </w:p>
        </w:tc>
      </w:tr>
    </w:tbl>
    <w:p w:rsidR="00885C2E" w:rsidRPr="006A069E" w:rsidRDefault="00885C2E" w:rsidP="000B7410">
      <w:pPr>
        <w:tabs>
          <w:tab w:val="left" w:pos="9498"/>
        </w:tabs>
        <w:spacing w:after="120" w:line="240" w:lineRule="auto"/>
        <w:jc w:val="center"/>
        <w:rPr>
          <w:rFonts w:ascii="Times New Roman" w:hAnsi="Times New Roman"/>
          <w:sz w:val="28"/>
          <w:szCs w:val="28"/>
        </w:rPr>
      </w:pPr>
    </w:p>
    <w:p w:rsidR="00885C2E" w:rsidRPr="006A069E" w:rsidRDefault="00885C2E" w:rsidP="000B7410">
      <w:pPr>
        <w:tabs>
          <w:tab w:val="left" w:pos="9498"/>
        </w:tabs>
        <w:spacing w:after="120" w:line="240" w:lineRule="auto"/>
        <w:jc w:val="center"/>
        <w:rPr>
          <w:rFonts w:ascii="Times New Roman" w:hAnsi="Times New Roman"/>
          <w:b/>
          <w:sz w:val="28"/>
          <w:szCs w:val="28"/>
        </w:rPr>
      </w:pPr>
      <w:bookmarkStart w:id="0" w:name="chuong_pl_1_name"/>
      <w:r w:rsidRPr="006A069E">
        <w:rPr>
          <w:rFonts w:ascii="Times New Roman" w:hAnsi="Times New Roman"/>
          <w:b/>
          <w:sz w:val="28"/>
          <w:szCs w:val="28"/>
        </w:rPr>
        <w:t>GIẤY ĐĂNG KÝ</w:t>
      </w:r>
      <w:bookmarkEnd w:id="0"/>
    </w:p>
    <w:p w:rsidR="00885C2E" w:rsidRPr="006A069E" w:rsidRDefault="00885C2E" w:rsidP="000B7410">
      <w:pPr>
        <w:tabs>
          <w:tab w:val="left" w:pos="9498"/>
        </w:tabs>
        <w:spacing w:after="120" w:line="240" w:lineRule="auto"/>
        <w:jc w:val="center"/>
        <w:rPr>
          <w:rFonts w:ascii="Times New Roman" w:hAnsi="Times New Roman"/>
          <w:b/>
          <w:sz w:val="28"/>
          <w:szCs w:val="28"/>
        </w:rPr>
      </w:pPr>
      <w:bookmarkStart w:id="1" w:name="chuong_pl_1_name_name"/>
      <w:r w:rsidRPr="006A069E">
        <w:rPr>
          <w:rFonts w:ascii="Times New Roman" w:hAnsi="Times New Roman"/>
          <w:b/>
          <w:sz w:val="28"/>
          <w:szCs w:val="28"/>
        </w:rPr>
        <w:t>Lắp đặt điện mặt trời mái nhà tự sản xuất, tự tiêu thụ có đấu nối với hệ thống điện quốc gia</w:t>
      </w:r>
      <w:bookmarkEnd w:id="1"/>
    </w:p>
    <w:p w:rsidR="005D01A8" w:rsidRPr="006A069E" w:rsidRDefault="005D01A8" w:rsidP="000B7410">
      <w:pPr>
        <w:tabs>
          <w:tab w:val="left" w:pos="9498"/>
        </w:tabs>
        <w:spacing w:after="120" w:line="240" w:lineRule="auto"/>
        <w:jc w:val="center"/>
        <w:rPr>
          <w:rFonts w:ascii="Times New Roman" w:hAnsi="Times New Roman"/>
          <w:b/>
          <w:sz w:val="28"/>
          <w:szCs w:val="28"/>
        </w:rPr>
      </w:pPr>
      <w:r w:rsidRPr="006A069E">
        <w:rPr>
          <w:rFonts w:ascii="Times New Roman" w:hAnsi="Times New Roman"/>
          <w:b/>
          <w:sz w:val="28"/>
          <w:szCs w:val="28"/>
        </w:rPr>
        <mc:AlternateContent>
          <mc:Choice Requires="wps">
            <w:drawing>
              <wp:anchor distT="0" distB="0" distL="114300" distR="114300" simplePos="0" relativeHeight="251653632" behindDoc="0" locked="0" layoutInCell="1" allowOverlap="1" wp14:anchorId="33DE6D27" wp14:editId="770E46F5">
                <wp:simplePos x="0" y="0"/>
                <wp:positionH relativeFrom="column">
                  <wp:posOffset>2545689</wp:posOffset>
                </wp:positionH>
                <wp:positionV relativeFrom="paragraph">
                  <wp:posOffset>106121</wp:posOffset>
                </wp:positionV>
                <wp:extent cx="994867"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994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A5ADB09" id="Straight Connector 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0.45pt,8.35pt" to="27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" strokecolor="black [3040]"/>
            </w:pict>
          </mc:Fallback>
        </mc:AlternateContent>
      </w:r>
    </w:p>
    <w:p w:rsidR="005D01A8" w:rsidRPr="006A069E" w:rsidRDefault="005D01A8" w:rsidP="000B7410">
      <w:pPr>
        <w:tabs>
          <w:tab w:val="left" w:pos="9498"/>
        </w:tabs>
        <w:spacing w:after="120" w:line="240" w:lineRule="auto"/>
        <w:jc w:val="center"/>
        <w:rPr>
          <w:rFonts w:ascii="Times New Roman" w:hAnsi="Times New Roman"/>
          <w:b/>
          <w:sz w:val="28"/>
          <w:szCs w:val="28"/>
        </w:rPr>
      </w:pPr>
    </w:p>
    <w:p w:rsidR="00885C2E" w:rsidRPr="006A069E" w:rsidRDefault="00885C2E" w:rsidP="000B7410">
      <w:pPr>
        <w:tabs>
          <w:tab w:val="left" w:pos="9498"/>
        </w:tabs>
        <w:spacing w:after="120" w:line="240" w:lineRule="auto"/>
        <w:jc w:val="center"/>
        <w:rPr>
          <w:rFonts w:ascii="Times New Roman" w:hAnsi="Times New Roman"/>
          <w:sz w:val="28"/>
          <w:szCs w:val="28"/>
        </w:rPr>
      </w:pPr>
      <w:r w:rsidRPr="006A069E">
        <w:rPr>
          <w:rFonts w:ascii="Times New Roman" w:hAnsi="Times New Roman"/>
          <w:sz w:val="28"/>
          <w:szCs w:val="28"/>
        </w:rPr>
        <w:t>Kính gửi: Sở Công Thương</w:t>
      </w:r>
      <w:r w:rsidR="005D01A8" w:rsidRPr="006A069E">
        <w:rPr>
          <w:rFonts w:ascii="Times New Roman" w:hAnsi="Times New Roman"/>
          <w:sz w:val="28"/>
          <w:szCs w:val="28"/>
        </w:rPr>
        <w:t xml:space="preserve"> </w:t>
      </w:r>
      <w:r w:rsidRPr="006A069E">
        <w:rPr>
          <w:rFonts w:ascii="Times New Roman" w:hAnsi="Times New Roman"/>
          <w:sz w:val="28"/>
          <w:szCs w:val="28"/>
        </w:rPr>
        <w:t>...</w:t>
      </w:r>
    </w:p>
    <w:p w:rsidR="00885C2E" w:rsidRPr="006A069E" w:rsidRDefault="00885C2E" w:rsidP="000B7410">
      <w:pPr>
        <w:tabs>
          <w:tab w:val="lef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xml:space="preserve">Căn cứ Nghị định số </w:t>
      </w:r>
      <w:r w:rsidR="005D01A8" w:rsidRPr="006A069E">
        <w:rPr>
          <w:rFonts w:ascii="Times New Roman" w:hAnsi="Times New Roman"/>
          <w:sz w:val="28"/>
          <w:szCs w:val="28"/>
        </w:rPr>
        <w:t>135</w:t>
      </w:r>
      <w:r w:rsidRPr="006A069E">
        <w:rPr>
          <w:rFonts w:ascii="Times New Roman" w:hAnsi="Times New Roman"/>
          <w:sz w:val="28"/>
          <w:szCs w:val="28"/>
        </w:rPr>
        <w:t>/2024/NĐ-CP ngày</w:t>
      </w:r>
      <w:r w:rsidR="005D01A8" w:rsidRPr="006A069E">
        <w:rPr>
          <w:rFonts w:ascii="Times New Roman" w:hAnsi="Times New Roman"/>
          <w:sz w:val="28"/>
          <w:szCs w:val="28"/>
        </w:rPr>
        <w:t xml:space="preserve"> 22</w:t>
      </w:r>
      <w:r w:rsidRPr="006A069E">
        <w:rPr>
          <w:rFonts w:ascii="Times New Roman" w:hAnsi="Times New Roman"/>
          <w:sz w:val="28"/>
          <w:szCs w:val="28"/>
        </w:rPr>
        <w:t xml:space="preserve"> tháng 10 năm 2024 của Chính phủ quy định về cơ chế, chính sách khuyến khích phát triển điện mặt trời mái nhà tự sản xuất, tự tiêu thụ;</w:t>
      </w:r>
    </w:p>
    <w:p w:rsidR="00885C2E" w:rsidRPr="006A069E" w:rsidRDefault="00885C2E" w:rsidP="000B7410">
      <w:pPr>
        <w:tabs>
          <w:tab w:val="lef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Quy hoạch phát triển điện lực quốc gia thời kỳ 2021-2030, tầm nhìn đến năm 2050 và Kế hoạch thực hiện Quy hoạch phát triển điện lực quốc gia thời kỳ 2021-2030, tầm nhìn đến năm 2050.</w:t>
      </w:r>
    </w:p>
    <w:p w:rsidR="00885C2E" w:rsidRPr="006A069E" w:rsidRDefault="00885C2E" w:rsidP="000B7410">
      <w:pPr>
        <w:tabs>
          <w:tab w:val="lef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Quy hoạch tỉnh</w:t>
      </w:r>
      <w:r w:rsidR="005D01A8" w:rsidRPr="006A069E">
        <w:rPr>
          <w:rFonts w:ascii="Times New Roman" w:hAnsi="Times New Roman"/>
          <w:sz w:val="28"/>
          <w:szCs w:val="28"/>
        </w:rPr>
        <w:t xml:space="preserve"> </w:t>
      </w:r>
      <w:r w:rsidRPr="006A069E">
        <w:rPr>
          <w:rFonts w:ascii="Times New Roman" w:hAnsi="Times New Roman"/>
          <w:sz w:val="28"/>
          <w:szCs w:val="28"/>
        </w:rPr>
        <w:t>.....</w:t>
      </w:r>
      <w:r w:rsidR="005D01A8" w:rsidRPr="006A069E">
        <w:rPr>
          <w:rFonts w:ascii="Times New Roman" w:hAnsi="Times New Roman"/>
          <w:sz w:val="28"/>
          <w:szCs w:val="28"/>
        </w:rPr>
        <w:t>.................</w:t>
      </w:r>
      <w:r w:rsidRPr="006A069E">
        <w:rPr>
          <w:rFonts w:ascii="Times New Roman" w:hAnsi="Times New Roman"/>
          <w:sz w:val="28"/>
          <w:szCs w:val="28"/>
        </w:rPr>
        <w:t xml:space="preserve"> thời kỳ 2021-2030, tầm nhìn đến năm 2050 và Kế hoạch thực hiện Quy hoạch tỉnh thời kỳ 2021-2030, tầm nhìn đến năm 2050.</w:t>
      </w:r>
    </w:p>
    <w:p w:rsidR="00885C2E" w:rsidRPr="006A069E" w:rsidRDefault="005D01A8" w:rsidP="000B7410">
      <w:pPr>
        <w:tabs>
          <w:tab w:val="lef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w:t>
      </w:r>
      <w:r w:rsidR="00885C2E" w:rsidRPr="006A069E">
        <w:rPr>
          <w:rFonts w:ascii="Times New Roman" w:hAnsi="Times New Roman"/>
          <w:sz w:val="28"/>
          <w:szCs w:val="28"/>
        </w:rPr>
        <w:t>Tổ chức/cá nhân/hộ gia đình</w:t>
      </w:r>
      <w:r w:rsidRPr="006A069E">
        <w:rPr>
          <w:rFonts w:ascii="Times New Roman" w:hAnsi="Times New Roman"/>
          <w:sz w:val="28"/>
          <w:szCs w:val="28"/>
        </w:rPr>
        <w:t>)</w:t>
      </w:r>
      <w:r w:rsidR="00885C2E" w:rsidRPr="006A069E">
        <w:rPr>
          <w:rFonts w:ascii="Times New Roman" w:hAnsi="Times New Roman"/>
          <w:sz w:val="28"/>
          <w:szCs w:val="28"/>
        </w:rPr>
        <w:t xml:space="preserve"> đăng ký triển khai điện mặt trời mái nhà tự sản xuất, tự tiêu thụ có đấu nối với hệ thống điện quốc gia với các nội dung sau:</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I. Thông tin chung</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1. Tên cơ quan, tổ chức/cá nhân/hộ gia đình đăng ký</w:t>
      </w:r>
      <w:r w:rsidR="005D01A8" w:rsidRPr="006A069E">
        <w:rPr>
          <w:rFonts w:ascii="Times New Roman" w:hAnsi="Times New Roman"/>
          <w:sz w:val="28"/>
          <w:szCs w:val="28"/>
        </w:rPr>
        <w:t xml:space="preserve"> </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a) Tên:</w:t>
      </w:r>
      <w:r w:rsidR="005D01A8" w:rsidRPr="006A069E">
        <w:rPr>
          <w:rFonts w:ascii="Times New Roman" w:hAnsi="Times New Roman"/>
          <w:sz w:val="28"/>
          <w:szCs w:val="28"/>
        </w:rPr>
        <w:t xml:space="preserve"> </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b) Địa chỉ:</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 Số điện thoại:</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d) Email:</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 Mã số khách hàng sử dụng điện:</w:t>
      </w:r>
      <w:r w:rsidR="005D01A8" w:rsidRPr="006A069E">
        <w:rPr>
          <w:rFonts w:ascii="Times New Roman" w:hAnsi="Times New Roman"/>
          <w:sz w:val="28"/>
          <w:szCs w:val="28"/>
        </w:rPr>
        <w:t xml:space="preserve"> </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2. Vị trí lắp đặt:</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3. Thông tin mô tả sơ bộ về công trình xây dựng:</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lastRenderedPageBreak/>
        <w:t>a) Cấp công trình:</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b) Kết cấu: Bê tông cốt thép/Khung thép/...</w:t>
      </w:r>
      <w:r w:rsidR="005D01A8" w:rsidRPr="006A069E">
        <w:rPr>
          <w:rFonts w:ascii="Times New Roman" w:hAnsi="Times New Roman"/>
          <w:sz w:val="28"/>
          <w:szCs w:val="28"/>
        </w:rPr>
        <w:t xml:space="preserve"> </w:t>
      </w:r>
      <w:r w:rsidRPr="006A069E">
        <w:rPr>
          <w:rFonts w:ascii="Times New Roman" w:hAnsi="Times New Roman"/>
          <w:sz w:val="28"/>
          <w:szCs w:val="28"/>
        </w:rPr>
        <w:t>; mái bê tông/mái tôn/...</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 Chiều cao công trình:</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d) Diện tích mái:</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 Các hoạt động sản xuất, kinh doanh... đang thực hiện:</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4. Công suất lắp đặt (kW): (tổng công suất định mức của các bộ chuyển đổi nghịch lưu - inverter).</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5. Công suất sử dụng lớn nhất ... (kW) và công suất sử dụng trung bình ... (kW) của phụ tải tại thời điểm đăng ký.</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6. Vị trí, điểm dự kiến đấu nối: (trước hay sau công tơ đo đếm điện hiện hữu)</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7. Cấp điện áp đấu nối:</w:t>
      </w:r>
      <w:r w:rsidR="005D01A8" w:rsidRPr="006A069E">
        <w:rPr>
          <w:rFonts w:ascii="Times New Roman" w:hAnsi="Times New Roman"/>
          <w:sz w:val="28"/>
          <w:szCs w:val="28"/>
        </w:rPr>
        <w:t xml:space="preserve"> </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8. Phương án bảo đảm an toàn hệ thống điện:</w:t>
      </w:r>
      <w:r w:rsidR="005D01A8" w:rsidRPr="006A069E">
        <w:rPr>
          <w:rFonts w:ascii="Times New Roman" w:hAnsi="Times New Roman"/>
          <w:sz w:val="28"/>
          <w:szCs w:val="28"/>
        </w:rPr>
        <w:t xml:space="preserve"> </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9. Phương án xử lý sản lượng điện dư (chọn 1 trong 2 phương án sau):</w:t>
      </w:r>
    </w:p>
    <w:p w:rsidR="00885C2E"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sym w:font="Wingdings" w:char="F06F"/>
      </w:r>
      <w:r w:rsidRPr="006A069E">
        <w:rPr>
          <w:rFonts w:ascii="Times New Roman" w:hAnsi="Times New Roman"/>
          <w:sz w:val="28"/>
          <w:szCs w:val="28"/>
        </w:rPr>
        <w:t xml:space="preserve"> </w:t>
      </w:r>
      <w:r w:rsidR="00885C2E" w:rsidRPr="006A069E">
        <w:rPr>
          <w:rFonts w:ascii="Times New Roman" w:hAnsi="Times New Roman"/>
          <w:sz w:val="28"/>
          <w:szCs w:val="28"/>
        </w:rPr>
        <w:t>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885C2E"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sym w:font="Wingdings" w:char="F06F"/>
      </w:r>
      <w:r w:rsidRPr="006A069E">
        <w:rPr>
          <w:rFonts w:ascii="Times New Roman" w:hAnsi="Times New Roman"/>
          <w:sz w:val="28"/>
          <w:szCs w:val="28"/>
        </w:rPr>
        <w:t xml:space="preserve"> </w:t>
      </w:r>
      <w:r w:rsidR="00885C2E" w:rsidRPr="006A069E">
        <w:rPr>
          <w:rFonts w:ascii="Times New Roman" w:hAnsi="Times New Roman"/>
          <w:sz w:val="28"/>
          <w:szCs w:val="28"/>
        </w:rPr>
        <w:t>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10. Thời gian dự kiến lắp đặt và thời gian hoàn thành:</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II. Hồ sơ kèm theo</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1. Đối với các hộ dân, nhà ở riêng lẻ:</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a) Bản vẽ thiết kế mặt bằng, mặt đứng lắp đặt điện mặt trời mái nhà tự sản xuất, tự tiêu thụ.</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b) Các hồ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2. Đối với các cơ quan, tổ chức:</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a) Bản vẽ thiết kế mặt bằng, mặt đứng lắp đặt điện mặt trời mái nhà tự sản xuất, tự tiêu thụ và bản vẽ sơ đồ đấu nối điện.</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lastRenderedPageBreak/>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III. Các cam kết</w:t>
      </w:r>
    </w:p>
    <w:p w:rsidR="00885C2E"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(Tổ chức/cá nhân/hộ gia đình)</w:t>
      </w:r>
      <w:r w:rsidR="00885C2E" w:rsidRPr="006A069E">
        <w:rPr>
          <w:rFonts w:ascii="Times New Roman" w:hAnsi="Times New Roman"/>
          <w:sz w:val="28"/>
          <w:szCs w:val="28"/>
        </w:rPr>
        <w:t xml:space="preserve"> thực hiện xây dựng, lắp đặt, vận hành điện mặt trời mái nhà tự sản xuất, tự tiêu thụ nếu được cấp Giấy chứng nhận đăng ký phát triển với các cam kết như sau:</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Bảo đảm an toàn công trình, phòng cháy chữa cháy, công tác bảo vệ môi trường trước, trong khi lắp đặt điện mặt trời mái nhà tự sản xuất, tự tiêu thụ.</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Thực hiện tiến độ đúng với thời hạn đăng ký phát triển tại điểm 10 Mục I nêu trên;</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Bảo đảm an toàn xây dựng, môi trường, phòng cháy chữa cháy trong vận hành.</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 Không vi phạm các hành vi trái quy định trong quá trình phát triển điện mặt trời mái nhà tự sản xuất, tự tiêu thụ.</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IV. Thông tin trả kết quả hồ sơ</w:t>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1. Tên cơ quan, tổ chức/hộ gia đình đăng ký:</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2. Địa chỉ:</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3. Đề nghị trả kết quả qua Email:</w:t>
      </w:r>
      <w:r w:rsidR="005D01A8" w:rsidRPr="006A069E">
        <w:rPr>
          <w:rFonts w:ascii="Times New Roman" w:hAnsi="Times New Roman"/>
          <w:sz w:val="28"/>
          <w:szCs w:val="28"/>
        </w:rPr>
        <w:tab/>
      </w:r>
    </w:p>
    <w:p w:rsidR="00885C2E" w:rsidRPr="006A069E" w:rsidRDefault="00885C2E"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Để có cơ sở triển khai thực hiện lắp đặt theo quy đị</w:t>
      </w:r>
      <w:r w:rsidR="005D01A8" w:rsidRPr="006A069E">
        <w:rPr>
          <w:rFonts w:ascii="Times New Roman" w:hAnsi="Times New Roman"/>
          <w:sz w:val="28"/>
          <w:szCs w:val="28"/>
        </w:rPr>
        <w:t xml:space="preserve">nh </w:t>
      </w:r>
      <w:r w:rsidR="005D01A8" w:rsidRPr="006A069E">
        <w:rPr>
          <w:rFonts w:ascii="Times New Roman" w:hAnsi="Times New Roman"/>
          <w:sz w:val="28"/>
          <w:szCs w:val="28"/>
        </w:rPr>
        <w:tab/>
      </w:r>
      <w:r w:rsidRPr="006A069E">
        <w:rPr>
          <w:rFonts w:ascii="Times New Roman" w:hAnsi="Times New Roman"/>
          <w:sz w:val="28"/>
          <w:szCs w:val="28"/>
        </w:rPr>
        <w:t xml:space="preserve"> chúng tôi đề nghị Sở Công Thương tỉnh</w:t>
      </w:r>
      <w:r w:rsidR="005D01A8" w:rsidRPr="006A069E">
        <w:rPr>
          <w:rFonts w:ascii="Times New Roman" w:hAnsi="Times New Roman"/>
          <w:sz w:val="28"/>
          <w:szCs w:val="28"/>
        </w:rPr>
        <w:t>……………..</w:t>
      </w:r>
      <w:r w:rsidRPr="006A069E">
        <w:rPr>
          <w:rFonts w:ascii="Times New Roman" w:hAnsi="Times New Roman"/>
          <w:sz w:val="28"/>
          <w:szCs w:val="28"/>
        </w:rPr>
        <w:t xml:space="preserve"> căn cứ theo quy định tiếp nhận hồ sơ, xem xét chấp thuận.</w:t>
      </w:r>
    </w:p>
    <w:p w:rsidR="00885C2E" w:rsidRPr="006A069E" w:rsidRDefault="00885C2E" w:rsidP="000B7410">
      <w:pPr>
        <w:spacing w:after="120" w:line="240" w:lineRule="auto"/>
        <w:jc w:val="both"/>
        <w:rPr>
          <w:rFonts w:ascii="Times New Roman" w:hAnsi="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3"/>
        <w:gridCol w:w="4833"/>
      </w:tblGrid>
      <w:tr w:rsidR="00885C2E" w:rsidRPr="006A069E" w:rsidTr="00B5361B">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spacing w:after="120" w:line="240" w:lineRule="auto"/>
              <w:rPr>
                <w:rFonts w:ascii="Times New Roman" w:hAnsi="Times New Roman"/>
                <w:sz w:val="28"/>
                <w:szCs w:val="28"/>
              </w:rPr>
            </w:pPr>
            <w:r w:rsidRPr="006A069E">
              <w:rPr>
                <w:rFonts w:ascii="Times New Roman" w:hAnsi="Times New Roman"/>
                <w:b/>
                <w:i/>
                <w:sz w:val="28"/>
                <w:szCs w:val="28"/>
              </w:rPr>
              <w:t>Nơi nhận:</w:t>
            </w:r>
            <w:r w:rsidRPr="006A069E">
              <w:rPr>
                <w:rFonts w:ascii="Times New Roman" w:hAnsi="Times New Roman"/>
                <w:sz w:val="28"/>
                <w:szCs w:val="28"/>
              </w:rPr>
              <w:br/>
              <w:t>- Như trên;</w:t>
            </w:r>
            <w:r w:rsidRPr="006A069E">
              <w:rPr>
                <w:rFonts w:ascii="Times New Roman" w:hAnsi="Times New Roman"/>
                <w:sz w:val="28"/>
                <w:szCs w:val="28"/>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885C2E" w:rsidRPr="006A069E" w:rsidRDefault="00885C2E" w:rsidP="000B7410">
            <w:pPr>
              <w:spacing w:after="120" w:line="240" w:lineRule="auto"/>
              <w:jc w:val="center"/>
              <w:rPr>
                <w:rFonts w:ascii="Times New Roman" w:hAnsi="Times New Roman"/>
                <w:sz w:val="28"/>
                <w:szCs w:val="28"/>
              </w:rPr>
            </w:pPr>
            <w:r w:rsidRPr="006A069E">
              <w:rPr>
                <w:rFonts w:ascii="Times New Roman" w:hAnsi="Times New Roman"/>
                <w:b/>
                <w:sz w:val="28"/>
                <w:szCs w:val="28"/>
              </w:rPr>
              <w:t>ĐẠI DIỆN TỔ CHỨC/CÁ NHÂN</w:t>
            </w:r>
            <w:r w:rsidRPr="006A069E">
              <w:rPr>
                <w:rFonts w:ascii="Times New Roman" w:hAnsi="Times New Roman"/>
                <w:sz w:val="28"/>
                <w:szCs w:val="28"/>
              </w:rPr>
              <w:br/>
            </w:r>
            <w:r w:rsidRPr="006A069E">
              <w:rPr>
                <w:rFonts w:ascii="Times New Roman" w:hAnsi="Times New Roman"/>
                <w:i/>
                <w:sz w:val="28"/>
                <w:szCs w:val="28"/>
              </w:rPr>
              <w:t>(Ký, ghi rõ họ tên)</w:t>
            </w:r>
          </w:p>
        </w:tc>
      </w:tr>
    </w:tbl>
    <w:p w:rsidR="00EF238E" w:rsidRPr="006A069E" w:rsidRDefault="00EF238E" w:rsidP="000B7410">
      <w:pPr>
        <w:spacing w:after="120" w:line="240" w:lineRule="auto"/>
        <w:jc w:val="center"/>
        <w:rPr>
          <w:rFonts w:ascii="Times New Roman" w:eastAsiaTheme="minorEastAsia" w:hAnsi="Times New Roman"/>
          <w:b/>
          <w:sz w:val="28"/>
          <w:szCs w:val="28"/>
          <w:lang w:val="vi-VN" w:eastAsia="ko-KR"/>
        </w:rPr>
      </w:pPr>
    </w:p>
    <w:p w:rsidR="00EF238E" w:rsidRPr="006A069E" w:rsidRDefault="00EF238E" w:rsidP="000B7410">
      <w:pPr>
        <w:spacing w:after="120" w:line="240" w:lineRule="auto"/>
        <w:rPr>
          <w:rFonts w:ascii="Times New Roman" w:eastAsiaTheme="minorEastAsia" w:hAnsi="Times New Roman"/>
          <w:b/>
          <w:sz w:val="28"/>
          <w:szCs w:val="28"/>
          <w:lang w:val="vi-VN" w:eastAsia="ko-KR"/>
        </w:rPr>
      </w:pPr>
      <w:r w:rsidRPr="006A069E">
        <w:rPr>
          <w:rFonts w:ascii="Times New Roman" w:eastAsiaTheme="minorEastAsia" w:hAnsi="Times New Roman"/>
          <w:b/>
          <w:sz w:val="28"/>
          <w:szCs w:val="28"/>
          <w:lang w:val="vi-VN" w:eastAsia="ko-KR"/>
        </w:rPr>
        <w:br w:type="page"/>
      </w:r>
    </w:p>
    <w:p w:rsidR="00EF238E" w:rsidRPr="006A069E" w:rsidRDefault="00EF238E" w:rsidP="000B7410">
      <w:pPr>
        <w:spacing w:after="120" w:line="240" w:lineRule="auto"/>
        <w:ind w:left="360"/>
        <w:jc w:val="right"/>
        <w:rPr>
          <w:rFonts w:ascii="Times New Roman" w:hAnsi="Times New Roman"/>
          <w:b/>
          <w:szCs w:val="28"/>
          <w:lang w:val="vi-VN"/>
        </w:rPr>
      </w:pPr>
      <w:r w:rsidRPr="006A069E" w:rsidDel="00712A97">
        <w:rPr>
          <w:rFonts w:ascii="Times New Roman" w:hAnsi="Times New Roman"/>
          <w:b/>
          <w:spacing w:val="-4"/>
          <w:szCs w:val="28"/>
          <w:lang w:val="vi-VN"/>
        </w:rPr>
        <w:lastRenderedPageBreak/>
        <w:t xml:space="preserve"> </w:t>
      </w:r>
      <w:r w:rsidRPr="006A069E">
        <w:rPr>
          <w:rFonts w:ascii="Times New Roman" w:hAnsi="Times New Roman"/>
          <w:b/>
          <w:szCs w:val="28"/>
        </w:rPr>
        <w:t>Mẫu số 02</w:t>
      </w:r>
    </w:p>
    <w:tbl>
      <w:tblPr>
        <w:tblW w:w="10045" w:type="dxa"/>
        <w:tblCellMar>
          <w:left w:w="0" w:type="dxa"/>
          <w:right w:w="0" w:type="dxa"/>
        </w:tblCellMar>
        <w:tblLook w:val="04A0" w:firstRow="1" w:lastRow="0" w:firstColumn="1" w:lastColumn="0" w:noHBand="0" w:noVBand="1"/>
      </w:tblPr>
      <w:tblGrid>
        <w:gridCol w:w="3936"/>
        <w:gridCol w:w="6109"/>
      </w:tblGrid>
      <w:tr w:rsidR="005D01A8" w:rsidRPr="00037098" w:rsidTr="00F15C32">
        <w:tc>
          <w:tcPr>
            <w:tcW w:w="3936" w:type="dxa"/>
            <w:shd w:val="solid" w:color="FFFFFF" w:fill="auto"/>
            <w:tcMar>
              <w:top w:w="0" w:type="dxa"/>
              <w:left w:w="108" w:type="dxa"/>
              <w:bottom w:w="0" w:type="dxa"/>
              <w:right w:w="108" w:type="dxa"/>
            </w:tcMar>
          </w:tcPr>
          <w:p w:rsidR="005D01A8" w:rsidRPr="006A069E" w:rsidRDefault="005D01A8" w:rsidP="000B7410">
            <w:pPr>
              <w:spacing w:after="120" w:line="240" w:lineRule="auto"/>
              <w:jc w:val="center"/>
              <w:rPr>
                <w:rFonts w:ascii="Times New Roman" w:hAnsi="Times New Roman"/>
                <w:sz w:val="28"/>
                <w:szCs w:val="28"/>
                <w:lang w:val="vi-VN"/>
              </w:rPr>
            </w:pPr>
            <w:r w:rsidRPr="006A069E">
              <w:rPr>
                <w:rFonts w:ascii="Times New Roman" w:hAnsi="Times New Roman"/>
                <w:sz w:val="28"/>
                <w:szCs w:val="28"/>
              </w:rPr>
              <mc:AlternateContent>
                <mc:Choice Requires="wps">
                  <w:drawing>
                    <wp:anchor distT="0" distB="0" distL="114300" distR="114300" simplePos="0" relativeHeight="251654656" behindDoc="0" locked="0" layoutInCell="1" allowOverlap="1" wp14:anchorId="79C52461" wp14:editId="1B11955A">
                      <wp:simplePos x="0" y="0"/>
                      <wp:positionH relativeFrom="column">
                        <wp:posOffset>753466</wp:posOffset>
                      </wp:positionH>
                      <wp:positionV relativeFrom="paragraph">
                        <wp:posOffset>551256</wp:posOffset>
                      </wp:positionV>
                      <wp:extent cx="804672"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804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19A2B5D"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9.35pt,43.4pt" to="122.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" strokecolor="black [3040]"/>
                  </w:pict>
                </mc:Fallback>
              </mc:AlternateContent>
            </w:r>
            <w:r w:rsidRPr="006A069E">
              <w:rPr>
                <w:rFonts w:ascii="Times New Roman" w:hAnsi="Times New Roman"/>
                <w:sz w:val="28"/>
                <w:szCs w:val="28"/>
                <w:lang w:val="vi-VN"/>
              </w:rPr>
              <w:t>UBND TỈNH ĐỒNG THÁP</w:t>
            </w:r>
            <w:r w:rsidRPr="006A069E">
              <w:rPr>
                <w:rFonts w:ascii="Times New Roman" w:hAnsi="Times New Roman"/>
                <w:sz w:val="28"/>
                <w:szCs w:val="28"/>
                <w:lang w:val="vi-VN"/>
              </w:rPr>
              <w:br/>
            </w:r>
            <w:r w:rsidRPr="006A069E">
              <w:rPr>
                <w:rFonts w:ascii="Times New Roman" w:hAnsi="Times New Roman"/>
                <w:b/>
                <w:bCs/>
                <w:sz w:val="28"/>
                <w:szCs w:val="28"/>
                <w:lang w:val="vi-VN"/>
              </w:rPr>
              <w:t>SỞ CÔNG THƯƠNG</w:t>
            </w:r>
            <w:r w:rsidRPr="006A069E">
              <w:rPr>
                <w:rFonts w:ascii="Times New Roman" w:hAnsi="Times New Roman"/>
                <w:sz w:val="28"/>
                <w:szCs w:val="28"/>
                <w:lang w:val="vi-VN"/>
              </w:rPr>
              <w:br/>
            </w:r>
          </w:p>
        </w:tc>
        <w:tc>
          <w:tcPr>
            <w:tcW w:w="6109" w:type="dxa"/>
            <w:shd w:val="solid" w:color="FFFFFF" w:fill="auto"/>
            <w:tcMar>
              <w:top w:w="0" w:type="dxa"/>
              <w:left w:w="108" w:type="dxa"/>
              <w:bottom w:w="0" w:type="dxa"/>
              <w:right w:w="108" w:type="dxa"/>
            </w:tcMar>
          </w:tcPr>
          <w:p w:rsidR="005D01A8" w:rsidRPr="006A069E" w:rsidRDefault="005D01A8" w:rsidP="000B7410">
            <w:pPr>
              <w:spacing w:after="120" w:line="240" w:lineRule="auto"/>
              <w:jc w:val="center"/>
              <w:rPr>
                <w:rFonts w:ascii="Times New Roman" w:hAnsi="Times New Roman"/>
                <w:sz w:val="28"/>
                <w:szCs w:val="28"/>
                <w:lang w:val="vi-VN"/>
              </w:rPr>
            </w:pPr>
            <w:r w:rsidRPr="006A069E">
              <w:rPr>
                <w:rFonts w:ascii="Times New Roman" w:hAnsi="Times New Roman"/>
                <w:b/>
                <w:bCs/>
                <w:sz w:val="28"/>
                <w:szCs w:val="28"/>
              </w:rPr>
              <mc:AlternateContent>
                <mc:Choice Requires="wps">
                  <w:drawing>
                    <wp:anchor distT="0" distB="0" distL="114300" distR="114300" simplePos="0" relativeHeight="251655680" behindDoc="0" locked="0" layoutInCell="1" allowOverlap="1" wp14:anchorId="0C9B57C5" wp14:editId="3E82CB47">
                      <wp:simplePos x="0" y="0"/>
                      <wp:positionH relativeFrom="column">
                        <wp:posOffset>777850</wp:posOffset>
                      </wp:positionH>
                      <wp:positionV relativeFrom="paragraph">
                        <wp:posOffset>551256</wp:posOffset>
                      </wp:positionV>
                      <wp:extent cx="2187244"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1872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ABF4DD9"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1.25pt,43.4pt" to="233.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" strokecolor="black [3040]"/>
                  </w:pict>
                </mc:Fallback>
              </mc:AlternateContent>
            </w:r>
            <w:r w:rsidRPr="006A069E">
              <w:rPr>
                <w:rFonts w:ascii="Times New Roman" w:hAnsi="Times New Roman"/>
                <w:b/>
                <w:bCs/>
                <w:sz w:val="28"/>
                <w:szCs w:val="28"/>
                <w:lang w:val="vi-VN"/>
              </w:rPr>
              <w:t>CỘNG HÒA XÃ HỘI CHỦ NGHĨA VIỆT NAM</w:t>
            </w:r>
            <w:r w:rsidRPr="006A069E">
              <w:rPr>
                <w:rFonts w:ascii="Times New Roman" w:hAnsi="Times New Roman"/>
                <w:sz w:val="28"/>
                <w:szCs w:val="28"/>
                <w:lang w:val="vi-VN"/>
              </w:rPr>
              <w:br/>
            </w:r>
            <w:r w:rsidRPr="006A069E">
              <w:rPr>
                <w:rFonts w:ascii="Times New Roman" w:hAnsi="Times New Roman"/>
                <w:b/>
                <w:bCs/>
                <w:sz w:val="28"/>
                <w:szCs w:val="28"/>
                <w:lang w:val="vi-VN"/>
              </w:rPr>
              <w:t>Độc lập - Tự do - Hạnh phúc</w:t>
            </w:r>
            <w:r w:rsidRPr="006A069E">
              <w:rPr>
                <w:rFonts w:ascii="Times New Roman" w:hAnsi="Times New Roman"/>
                <w:sz w:val="28"/>
                <w:szCs w:val="28"/>
                <w:lang w:val="vi-VN"/>
              </w:rPr>
              <w:br/>
            </w:r>
          </w:p>
        </w:tc>
      </w:tr>
      <w:tr w:rsidR="005D01A8" w:rsidRPr="006A069E" w:rsidTr="00F15C32">
        <w:tc>
          <w:tcPr>
            <w:tcW w:w="3936" w:type="dxa"/>
            <w:shd w:val="solid" w:color="FFFFFF" w:fill="auto"/>
            <w:tcMar>
              <w:top w:w="0" w:type="dxa"/>
              <w:left w:w="108" w:type="dxa"/>
              <w:bottom w:w="0" w:type="dxa"/>
              <w:right w:w="108" w:type="dxa"/>
            </w:tcMar>
          </w:tcPr>
          <w:p w:rsidR="005D01A8" w:rsidRPr="006A069E" w:rsidRDefault="005D01A8" w:rsidP="000B7410">
            <w:pPr>
              <w:spacing w:after="120" w:line="240" w:lineRule="auto"/>
              <w:jc w:val="center"/>
              <w:rPr>
                <w:rFonts w:ascii="Times New Roman" w:hAnsi="Times New Roman"/>
                <w:sz w:val="28"/>
                <w:szCs w:val="28"/>
              </w:rPr>
            </w:pPr>
            <w:r w:rsidRPr="006A069E">
              <w:rPr>
                <w:rFonts w:ascii="Times New Roman" w:hAnsi="Times New Roman"/>
                <w:sz w:val="28"/>
                <w:szCs w:val="28"/>
              </w:rPr>
              <w:t>Số</w:t>
            </w:r>
            <w:r w:rsidR="00F15C32" w:rsidRPr="006A069E">
              <w:rPr>
                <w:rFonts w:ascii="Times New Roman" w:hAnsi="Times New Roman"/>
                <w:sz w:val="28"/>
                <w:szCs w:val="28"/>
              </w:rPr>
              <w:t>:     /QĐ-SCT</w:t>
            </w:r>
          </w:p>
        </w:tc>
        <w:tc>
          <w:tcPr>
            <w:tcW w:w="6109" w:type="dxa"/>
            <w:shd w:val="solid" w:color="FFFFFF" w:fill="auto"/>
            <w:tcMar>
              <w:top w:w="0" w:type="dxa"/>
              <w:left w:w="108" w:type="dxa"/>
              <w:bottom w:w="0" w:type="dxa"/>
              <w:right w:w="108" w:type="dxa"/>
            </w:tcMar>
          </w:tcPr>
          <w:p w:rsidR="005D01A8" w:rsidRPr="006A069E" w:rsidRDefault="005D01A8" w:rsidP="000B7410">
            <w:pPr>
              <w:spacing w:after="120" w:line="240" w:lineRule="auto"/>
              <w:jc w:val="center"/>
              <w:rPr>
                <w:rFonts w:ascii="Times New Roman" w:hAnsi="Times New Roman"/>
                <w:sz w:val="28"/>
                <w:szCs w:val="28"/>
              </w:rPr>
            </w:pPr>
            <w:r w:rsidRPr="006A069E">
              <w:rPr>
                <w:rFonts w:ascii="Times New Roman" w:hAnsi="Times New Roman"/>
                <w:i/>
                <w:iCs/>
                <w:sz w:val="28"/>
                <w:szCs w:val="28"/>
              </w:rPr>
              <w:t>……, ngày …. tháng…..  năm ……</w:t>
            </w:r>
          </w:p>
        </w:tc>
      </w:tr>
    </w:tbl>
    <w:p w:rsidR="005D01A8" w:rsidRPr="006A069E" w:rsidRDefault="005D01A8" w:rsidP="000B7410">
      <w:pPr>
        <w:spacing w:after="120" w:line="240" w:lineRule="auto"/>
        <w:jc w:val="center"/>
        <w:rPr>
          <w:rFonts w:ascii="Times New Roman" w:hAnsi="Times New Roman"/>
          <w:sz w:val="28"/>
          <w:szCs w:val="28"/>
        </w:rPr>
      </w:pPr>
    </w:p>
    <w:p w:rsidR="005D01A8" w:rsidRPr="006A069E" w:rsidRDefault="005D01A8" w:rsidP="000B7410">
      <w:pPr>
        <w:spacing w:after="120" w:line="240" w:lineRule="auto"/>
        <w:jc w:val="center"/>
        <w:rPr>
          <w:rFonts w:ascii="Times New Roman" w:hAnsi="Times New Roman"/>
          <w:sz w:val="28"/>
          <w:szCs w:val="28"/>
        </w:rPr>
      </w:pPr>
      <w:bookmarkStart w:id="2" w:name="chuong_pl_2_name"/>
      <w:r w:rsidRPr="006A069E">
        <w:rPr>
          <w:rFonts w:ascii="Times New Roman" w:hAnsi="Times New Roman"/>
          <w:b/>
          <w:bCs/>
          <w:sz w:val="28"/>
          <w:szCs w:val="28"/>
        </w:rPr>
        <w:t>GIẤY CHỨNG NHẬN</w:t>
      </w:r>
      <w:bookmarkEnd w:id="2"/>
    </w:p>
    <w:p w:rsidR="005D01A8" w:rsidRPr="006A069E" w:rsidRDefault="005D01A8" w:rsidP="000B7410">
      <w:pPr>
        <w:spacing w:after="120" w:line="240" w:lineRule="auto"/>
        <w:jc w:val="center"/>
        <w:rPr>
          <w:rFonts w:ascii="Times New Roman" w:hAnsi="Times New Roman"/>
          <w:sz w:val="28"/>
          <w:szCs w:val="28"/>
        </w:rPr>
      </w:pPr>
      <w:bookmarkStart w:id="3" w:name="chuong_pl_2_name_name"/>
      <w:r w:rsidRPr="006A069E">
        <w:rPr>
          <w:rFonts w:ascii="Times New Roman" w:hAnsi="Times New Roman"/>
          <w:b/>
          <w:bCs/>
          <w:sz w:val="28"/>
          <w:szCs w:val="28"/>
        </w:rPr>
        <w:t>ĐĂNG KÝ PHÁT TRIỂN ĐIỆN MẶT TRỜI MÁI NHÀ TỰ SẢN XUẤT, TỰ TIÊU THỤ</w:t>
      </w:r>
      <w:bookmarkEnd w:id="3"/>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Nghị định số 135/2024/NĐ-CP ngày 22 tháng 10 năm 2024 của Chính phủ quy định về cơ chế, chính sách khuyến khích phát triển điện mặt trời mái nhà tự sản xuất, tự tiêu thụ;</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Quyết định số ... ngày    tháng    năm     của ... phê duyệt Kế hoạch thực hiện Quy hoạch phát triển điện lực quốc gia;</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Giấy đăng ký phát triển điện mặt trời mái nhà tự sản xuất, tự tiêu thụ của ........... (tổ chức\cá nhân) ngày.....tháng….năm….. và các tài liệu kèm theo;</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Căn cứ ý kiến của đơn vị điện lực, chứng nhận:</w:t>
      </w:r>
    </w:p>
    <w:p w:rsidR="005D01A8" w:rsidRPr="006A069E" w:rsidRDefault="005D01A8" w:rsidP="000B7410">
      <w:pPr>
        <w:tabs>
          <w:tab w:val="left" w:leader="dot" w:pos="9639"/>
        </w:tabs>
        <w:spacing w:after="120" w:line="240" w:lineRule="auto"/>
        <w:ind w:firstLine="709"/>
        <w:jc w:val="both"/>
        <w:rPr>
          <w:rFonts w:ascii="Times New Roman" w:hAnsi="Times New Roman"/>
          <w:sz w:val="28"/>
          <w:szCs w:val="28"/>
        </w:rPr>
      </w:pPr>
      <w:r w:rsidRPr="006A069E">
        <w:rPr>
          <w:rFonts w:ascii="Times New Roman" w:hAnsi="Times New Roman"/>
          <w:b/>
          <w:bCs/>
          <w:sz w:val="28"/>
          <w:szCs w:val="28"/>
        </w:rPr>
        <w:t>(Tên tổ chức, cá nhân)</w:t>
      </w:r>
      <w:r w:rsidR="00F15C32" w:rsidRPr="006A069E">
        <w:rPr>
          <w:rFonts w:ascii="Times New Roman" w:hAnsi="Times New Roman"/>
          <w:bCs/>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Địa chỉ</w:t>
      </w:r>
      <w:r w:rsidR="00F15C32" w:rsidRPr="006A069E">
        <w:rPr>
          <w:rFonts w:ascii="Times New Roman" w:hAnsi="Times New Roman"/>
          <w:sz w:val="28"/>
          <w:szCs w:val="28"/>
        </w:rPr>
        <w:t>: ……………………………………………………</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Điện thoại: ……………………………….Email: ……………….</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Đã đăng ký phát triển điện mặt trời mái nhà tự sản xuất, tự tiêu thụ………….</w:t>
      </w:r>
      <w:r w:rsidR="00F15C32" w:rsidRPr="006A069E">
        <w:rPr>
          <w:rFonts w:ascii="Times New Roman" w:hAnsi="Times New Roman"/>
          <w:sz w:val="28"/>
          <w:szCs w:val="28"/>
        </w:rPr>
        <w:tab/>
        <w:t>..</w:t>
      </w:r>
      <w:r w:rsidRPr="006A069E">
        <w:rPr>
          <w:rFonts w:ascii="Times New Roman" w:hAnsi="Times New Roman"/>
          <w:sz w:val="28"/>
          <w:szCs w:val="28"/>
        </w:rPr>
        <w:t>(có đấu nối với hệ thống điện quốc gia/không đấu nối với hệ thống điện quốc gia).</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Sản lượng điện dư: ……….(có phát/ không phát vào hệ thống điện quốc gia trong trường hợp có đấu nối với hệ thống điện quốc gia)</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Mái của công trình (nhà ở/nhà xưởng sản xuất/trụ sở...)....</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Diện tích mái nhà (m</w:t>
      </w:r>
      <w:r w:rsidRPr="006A069E">
        <w:rPr>
          <w:rFonts w:ascii="Times New Roman" w:hAnsi="Times New Roman"/>
          <w:sz w:val="28"/>
          <w:szCs w:val="28"/>
          <w:vertAlign w:val="superscript"/>
        </w:rPr>
        <w:t>2</w:t>
      </w:r>
      <w:r w:rsidRPr="006A069E">
        <w:rPr>
          <w:rFonts w:ascii="Times New Roman" w:hAnsi="Times New Roman"/>
          <w:sz w:val="28"/>
          <w:szCs w:val="28"/>
        </w:rPr>
        <w:t>)……………………..</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Địa chỉ tại:……………………………………..</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Công suất được lắp đặt (kW): ……………….</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Thời gian hoàn thành lắp đặt (theo Giấy đăng ký):…</w:t>
      </w:r>
      <w:r w:rsidR="00F15C32" w:rsidRPr="006A069E">
        <w:rPr>
          <w:rFonts w:ascii="Times New Roman" w:hAnsi="Times New Roman"/>
          <w:sz w:val="28"/>
          <w:szCs w:val="28"/>
        </w:rPr>
        <w:tab/>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Yêu cầu tổ chức/cá nhân triển khai các thủ tục về đầu tư, xây dựng điện mặt trời mái nhà tự sản xuất, tự tiêu thụ theo quy định của pháp luật về đầu tư, xây dựng, phòng cháy và chữa cháy, môi trường, điện lực và pháp luật khác có liên quan.</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t>Các yêu cầu khác (nếu có theo yêu cầu của các cơ quan, tổ chức):</w:t>
      </w:r>
    </w:p>
    <w:p w:rsidR="005D01A8" w:rsidRPr="006A069E" w:rsidRDefault="005D01A8" w:rsidP="000B7410">
      <w:pPr>
        <w:tabs>
          <w:tab w:val="left" w:leader="dot" w:pos="9498"/>
        </w:tabs>
        <w:spacing w:after="120" w:line="240" w:lineRule="auto"/>
        <w:ind w:firstLine="709"/>
        <w:jc w:val="both"/>
        <w:rPr>
          <w:rFonts w:ascii="Times New Roman" w:hAnsi="Times New Roman"/>
          <w:sz w:val="28"/>
          <w:szCs w:val="28"/>
        </w:rPr>
      </w:pPr>
      <w:r w:rsidRPr="006A069E">
        <w:rPr>
          <w:rFonts w:ascii="Times New Roman" w:hAnsi="Times New Roman"/>
          <w:sz w:val="28"/>
          <w:szCs w:val="28"/>
        </w:rPr>
        <w:lastRenderedPageBreak/>
        <w:t>Giấy chứng nhận có hiệu lực kể từ</w:t>
      </w:r>
      <w:r w:rsidR="00F15C32" w:rsidRPr="006A069E">
        <w:rPr>
          <w:rFonts w:ascii="Times New Roman" w:hAnsi="Times New Roman"/>
          <w:sz w:val="28"/>
          <w:szCs w:val="28"/>
        </w:rPr>
        <w:t xml:space="preserve"> ngày ký ban hành./.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3"/>
        <w:gridCol w:w="4833"/>
      </w:tblGrid>
      <w:tr w:rsidR="005D01A8" w:rsidRPr="006A069E" w:rsidTr="00B5361B">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F15C32" w:rsidRPr="006A069E" w:rsidRDefault="00F15C32" w:rsidP="000B7410">
            <w:pPr>
              <w:spacing w:after="120" w:line="240" w:lineRule="auto"/>
              <w:rPr>
                <w:rFonts w:ascii="Times New Roman" w:hAnsi="Times New Roman"/>
                <w:b/>
                <w:bCs/>
                <w:i/>
                <w:iCs/>
                <w:sz w:val="28"/>
                <w:szCs w:val="28"/>
              </w:rPr>
            </w:pPr>
          </w:p>
          <w:p w:rsidR="005D01A8" w:rsidRPr="006A069E" w:rsidRDefault="005D01A8" w:rsidP="000B7410">
            <w:pPr>
              <w:spacing w:after="120" w:line="240" w:lineRule="auto"/>
              <w:rPr>
                <w:rFonts w:ascii="Times New Roman" w:hAnsi="Times New Roman"/>
                <w:sz w:val="28"/>
                <w:szCs w:val="28"/>
              </w:rPr>
            </w:pPr>
            <w:r w:rsidRPr="006A069E">
              <w:rPr>
                <w:rFonts w:ascii="Times New Roman" w:hAnsi="Times New Roman"/>
                <w:b/>
                <w:bCs/>
                <w:i/>
                <w:iCs/>
                <w:sz w:val="28"/>
                <w:szCs w:val="28"/>
              </w:rPr>
              <w:t>Nơi nhận:</w:t>
            </w:r>
            <w:r w:rsidRPr="006A069E">
              <w:rPr>
                <w:rFonts w:ascii="Times New Roman" w:hAnsi="Times New Roman"/>
                <w:sz w:val="28"/>
                <w:szCs w:val="28"/>
              </w:rPr>
              <w:br/>
            </w:r>
            <w:r w:rsidRPr="006A069E">
              <w:rPr>
                <w:rFonts w:ascii="Times New Roman" w:hAnsi="Times New Roman"/>
                <w:sz w:val="24"/>
                <w:szCs w:val="24"/>
              </w:rPr>
              <w:t>- Tổ chức/cá nhân đăng ký phát triển;</w:t>
            </w:r>
            <w:r w:rsidRPr="006A069E">
              <w:rPr>
                <w:rFonts w:ascii="Times New Roman" w:hAnsi="Times New Roman"/>
                <w:sz w:val="24"/>
                <w:szCs w:val="24"/>
              </w:rPr>
              <w:br/>
              <w:t>- Các cơ quan quản lý nhà nước về xây dựng, phòng cháy chữa cháy, môi trường, Công ty điện lực, cơ quan liên quan;</w:t>
            </w:r>
            <w:r w:rsidRPr="006A069E">
              <w:rPr>
                <w:rFonts w:ascii="Times New Roman" w:hAnsi="Times New Roman"/>
                <w:sz w:val="24"/>
                <w:szCs w:val="24"/>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F15C32" w:rsidRPr="006A069E" w:rsidRDefault="00F15C32" w:rsidP="000B7410">
            <w:pPr>
              <w:spacing w:after="120" w:line="240" w:lineRule="auto"/>
              <w:jc w:val="center"/>
              <w:rPr>
                <w:rFonts w:ascii="Times New Roman" w:hAnsi="Times New Roman"/>
                <w:b/>
                <w:bCs/>
                <w:sz w:val="28"/>
                <w:szCs w:val="28"/>
              </w:rPr>
            </w:pPr>
          </w:p>
          <w:p w:rsidR="005D01A8" w:rsidRPr="006A069E" w:rsidRDefault="005D01A8" w:rsidP="000B7410">
            <w:pPr>
              <w:spacing w:after="120" w:line="240" w:lineRule="auto"/>
              <w:jc w:val="center"/>
              <w:rPr>
                <w:rFonts w:ascii="Times New Roman" w:hAnsi="Times New Roman"/>
                <w:sz w:val="28"/>
                <w:szCs w:val="28"/>
              </w:rPr>
            </w:pPr>
            <w:r w:rsidRPr="006A069E">
              <w:rPr>
                <w:rFonts w:ascii="Times New Roman" w:hAnsi="Times New Roman"/>
                <w:b/>
                <w:bCs/>
                <w:sz w:val="28"/>
                <w:szCs w:val="28"/>
              </w:rPr>
              <w:t>GIÁM ĐỐC</w:t>
            </w:r>
            <w:r w:rsidRPr="006A069E">
              <w:rPr>
                <w:rFonts w:ascii="Times New Roman" w:hAnsi="Times New Roman"/>
                <w:b/>
                <w:bCs/>
                <w:sz w:val="28"/>
                <w:szCs w:val="28"/>
              </w:rPr>
              <w:br/>
            </w:r>
            <w:r w:rsidRPr="006A069E">
              <w:rPr>
                <w:rFonts w:ascii="Times New Roman" w:hAnsi="Times New Roman"/>
                <w:i/>
                <w:iCs/>
                <w:sz w:val="28"/>
                <w:szCs w:val="28"/>
              </w:rPr>
              <w:t>(Ký, ghi rõ họ tên)</w:t>
            </w:r>
          </w:p>
        </w:tc>
      </w:tr>
    </w:tbl>
    <w:p w:rsidR="000B7410" w:rsidRPr="000B7410" w:rsidRDefault="000B7410" w:rsidP="000B65BB">
      <w:pPr>
        <w:spacing w:after="120" w:line="240" w:lineRule="auto"/>
        <w:ind w:firstLine="567"/>
        <w:jc w:val="both"/>
        <w:rPr>
          <w:rFonts w:ascii="Times New Roman" w:eastAsiaTheme="minorEastAsia" w:hAnsi="Times New Roman"/>
          <w:b/>
          <w:sz w:val="28"/>
          <w:szCs w:val="28"/>
          <w:lang w:eastAsia="ko-KR"/>
        </w:rPr>
      </w:pPr>
      <w:bookmarkStart w:id="4" w:name="_GoBack"/>
      <w:bookmarkEnd w:id="4"/>
    </w:p>
    <w:sectPr w:rsidR="000B7410" w:rsidRPr="000B7410" w:rsidSect="00B475BB">
      <w:headerReference w:type="default" r:id="rId10"/>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52" w:rsidRDefault="00B84952" w:rsidP="0060712A">
      <w:pPr>
        <w:spacing w:after="0" w:line="240" w:lineRule="auto"/>
      </w:pPr>
      <w:r>
        <w:separator/>
      </w:r>
    </w:p>
  </w:endnote>
  <w:endnote w:type="continuationSeparator" w:id="0">
    <w:p w:rsidR="00B84952" w:rsidRDefault="00B84952" w:rsidP="00607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52" w:rsidRDefault="00B84952" w:rsidP="0060712A">
      <w:pPr>
        <w:spacing w:after="0" w:line="240" w:lineRule="auto"/>
      </w:pPr>
      <w:r>
        <w:separator/>
      </w:r>
    </w:p>
  </w:footnote>
  <w:footnote w:type="continuationSeparator" w:id="0">
    <w:p w:rsidR="00B84952" w:rsidRDefault="00B84952" w:rsidP="00607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65747410"/>
      <w:docPartObj>
        <w:docPartGallery w:val="Page Numbers (Top of Page)"/>
        <w:docPartUnique/>
      </w:docPartObj>
    </w:sdtPr>
    <w:sdtEndPr>
      <w:rPr>
        <w:rFonts w:ascii="Times New Roman" w:hAnsi="Times New Roman"/>
        <w:noProof/>
      </w:rPr>
    </w:sdtEndPr>
    <w:sdtContent>
      <w:p w:rsidR="00A81EE8" w:rsidRPr="00C672F4" w:rsidRDefault="00A81EE8">
        <w:pPr>
          <w:pStyle w:val="Header"/>
          <w:jc w:val="center"/>
          <w:rPr>
            <w:rFonts w:ascii="Times New Roman" w:hAnsi="Times New Roman"/>
          </w:rPr>
        </w:pPr>
        <w:r w:rsidRPr="00C672F4">
          <w:rPr>
            <w:rFonts w:ascii="Times New Roman" w:hAnsi="Times New Roman"/>
            <w:noProof w:val="0"/>
          </w:rPr>
          <w:fldChar w:fldCharType="begin"/>
        </w:r>
        <w:r w:rsidRPr="00C672F4">
          <w:rPr>
            <w:rFonts w:ascii="Times New Roman" w:hAnsi="Times New Roman"/>
          </w:rPr>
          <w:instrText xml:space="preserve"> PAGE   \* MERGEFORMAT </w:instrText>
        </w:r>
        <w:r w:rsidRPr="00C672F4">
          <w:rPr>
            <w:rFonts w:ascii="Times New Roman" w:hAnsi="Times New Roman"/>
            <w:noProof w:val="0"/>
          </w:rPr>
          <w:fldChar w:fldCharType="separate"/>
        </w:r>
        <w:r w:rsidR="000B65BB">
          <w:rPr>
            <w:rFonts w:ascii="Times New Roman" w:hAnsi="Times New Roman"/>
          </w:rPr>
          <w:t>1</w:t>
        </w:r>
        <w:r w:rsidRPr="00C672F4">
          <w:rPr>
            <w:rFonts w:ascii="Times New Roman" w:hAnsi="Times New Roman"/>
          </w:rPr>
          <w:fldChar w:fldCharType="end"/>
        </w:r>
      </w:p>
    </w:sdtContent>
  </w:sdt>
  <w:p w:rsidR="00A81EE8" w:rsidRDefault="00A81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572"/>
    <w:multiLevelType w:val="hybridMultilevel"/>
    <w:tmpl w:val="D5524902"/>
    <w:lvl w:ilvl="0" w:tplc="A4D4FD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2A7"/>
    <w:multiLevelType w:val="multilevel"/>
    <w:tmpl w:val="184A3D66"/>
    <w:lvl w:ilvl="0">
      <w:start w:val="1"/>
      <w:numFmt w:val="decimal"/>
      <w:lvlText w:val="%1."/>
      <w:lvlJc w:val="left"/>
      <w:pPr>
        <w:ind w:left="1070" w:hanging="360"/>
      </w:p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
    <w:nsid w:val="0FB668AF"/>
    <w:multiLevelType w:val="multilevel"/>
    <w:tmpl w:val="6B5042A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1E097957"/>
    <w:multiLevelType w:val="multilevel"/>
    <w:tmpl w:val="C388B0D8"/>
    <w:lvl w:ilvl="0">
      <w:start w:val="57"/>
      <w:numFmt w:val="decimal"/>
      <w:lvlText w:val="%1."/>
      <w:lvlJc w:val="left"/>
      <w:pPr>
        <w:ind w:left="600" w:hanging="60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4E173D0"/>
    <w:multiLevelType w:val="hybridMultilevel"/>
    <w:tmpl w:val="9F66991A"/>
    <w:lvl w:ilvl="0" w:tplc="7F9E67CE">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A460C"/>
    <w:multiLevelType w:val="multilevel"/>
    <w:tmpl w:val="FB127B2E"/>
    <w:lvl w:ilvl="0">
      <w:start w:val="2"/>
      <w:numFmt w:val="decimal"/>
      <w:lvlText w:val="%1"/>
      <w:lvlJc w:val="left"/>
      <w:pPr>
        <w:ind w:left="375" w:hanging="375"/>
      </w:pPr>
      <w:rPr>
        <w:rFonts w:hint="default"/>
        <w:b/>
      </w:rPr>
    </w:lvl>
    <w:lvl w:ilvl="1">
      <w:start w:val="9"/>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nsid w:val="30032AA3"/>
    <w:multiLevelType w:val="hybridMultilevel"/>
    <w:tmpl w:val="799A64D4"/>
    <w:lvl w:ilvl="0" w:tplc="995833B2">
      <w:start w:val="2"/>
      <w:numFmt w:val="bullet"/>
      <w:lvlText w:val="-"/>
      <w:lvlJc w:val="left"/>
      <w:pPr>
        <w:ind w:left="720" w:hanging="360"/>
      </w:pPr>
      <w:rPr>
        <w:rFonts w:ascii="Times New Roman" w:eastAsia="Times New Roman" w:hAnsi="Times New Roman" w:hint="default"/>
        <w:b/>
        <w:bCs/>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9">
    <w:nsid w:val="384E487C"/>
    <w:multiLevelType w:val="hybridMultilevel"/>
    <w:tmpl w:val="6D722D18"/>
    <w:lvl w:ilvl="0" w:tplc="522A6760">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D4922"/>
    <w:multiLevelType w:val="multilevel"/>
    <w:tmpl w:val="E036F196"/>
    <w:lvl w:ilvl="0">
      <w:start w:val="54"/>
      <w:numFmt w:val="decimal"/>
      <w:lvlText w:val="%1."/>
      <w:lvlJc w:val="left"/>
      <w:pPr>
        <w:ind w:left="600" w:hanging="60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1">
    <w:nsid w:val="3E8D60F5"/>
    <w:multiLevelType w:val="hybridMultilevel"/>
    <w:tmpl w:val="FBB60654"/>
    <w:lvl w:ilvl="0" w:tplc="DE3E98A8">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B1B14B4"/>
    <w:multiLevelType w:val="hybridMultilevel"/>
    <w:tmpl w:val="599E78B2"/>
    <w:lvl w:ilvl="0" w:tplc="989E4C6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D5C2F"/>
    <w:multiLevelType w:val="multilevel"/>
    <w:tmpl w:val="BDD65A32"/>
    <w:lvl w:ilvl="0">
      <w:start w:val="10"/>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287" w:hanging="720"/>
      </w:pPr>
      <w:rPr>
        <w:rFonts w:hint="default"/>
      </w:rPr>
    </w:lvl>
    <w:lvl w:ilvl="3">
      <w:start w:val="1"/>
      <w:numFmt w:val="decimalZero"/>
      <w:isLgl/>
      <w:lvlText w:val="%1.%2.%3.%4."/>
      <w:lvlJc w:val="left"/>
      <w:pPr>
        <w:ind w:left="1647" w:hanging="1080"/>
      </w:pPr>
      <w:rPr>
        <w:rFonts w:hint="default"/>
      </w:rPr>
    </w:lvl>
    <w:lvl w:ilvl="4">
      <w:start w:val="1"/>
      <w:numFmt w:val="decimalZero"/>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5C76D45"/>
    <w:multiLevelType w:val="multilevel"/>
    <w:tmpl w:val="887C603E"/>
    <w:lvl w:ilvl="0">
      <w:start w:val="29"/>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Zero"/>
      <w:lvlText w:val="%1.%2.%3."/>
      <w:lvlJc w:val="left"/>
      <w:pPr>
        <w:ind w:left="1886" w:hanging="750"/>
      </w:pPr>
      <w:rPr>
        <w:rFonts w:hint="default"/>
      </w:rPr>
    </w:lvl>
    <w:lvl w:ilvl="3">
      <w:start w:val="1"/>
      <w:numFmt w:val="decimalZero"/>
      <w:lvlText w:val="%1.%2.%3.%4."/>
      <w:lvlJc w:val="left"/>
      <w:pPr>
        <w:ind w:left="2784" w:hanging="1080"/>
      </w:pPr>
      <w:rPr>
        <w:rFonts w:hint="default"/>
      </w:rPr>
    </w:lvl>
    <w:lvl w:ilvl="4">
      <w:start w:val="1"/>
      <w:numFmt w:val="decimalZero"/>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5B161E0F"/>
    <w:multiLevelType w:val="multilevel"/>
    <w:tmpl w:val="B19A0440"/>
    <w:lvl w:ilvl="0">
      <w:start w:val="56"/>
      <w:numFmt w:val="decimal"/>
      <w:lvlText w:val="%1."/>
      <w:lvlJc w:val="left"/>
      <w:pPr>
        <w:ind w:left="600" w:hanging="600"/>
      </w:pPr>
      <w:rPr>
        <w:rFonts w:hint="default"/>
        <w:b/>
      </w:rPr>
    </w:lvl>
    <w:lvl w:ilvl="1">
      <w:start w:val="9"/>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6">
    <w:nsid w:val="60001AA6"/>
    <w:multiLevelType w:val="hybridMultilevel"/>
    <w:tmpl w:val="EC622354"/>
    <w:lvl w:ilvl="0" w:tplc="9F5AE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926AA"/>
    <w:multiLevelType w:val="hybridMultilevel"/>
    <w:tmpl w:val="A64C5820"/>
    <w:lvl w:ilvl="0" w:tplc="AE22CE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3E1ADF"/>
    <w:multiLevelType w:val="hybridMultilevel"/>
    <w:tmpl w:val="094AB386"/>
    <w:lvl w:ilvl="0" w:tplc="BE520AB4">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9">
    <w:nsid w:val="6D437977"/>
    <w:multiLevelType w:val="hybridMultilevel"/>
    <w:tmpl w:val="50623B00"/>
    <w:lvl w:ilvl="0" w:tplc="213C47FE">
      <w:start w:val="1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75B3EE3"/>
    <w:multiLevelType w:val="multilevel"/>
    <w:tmpl w:val="41EA1850"/>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6"/>
  </w:num>
  <w:num w:numId="3">
    <w:abstractNumId w:val="12"/>
  </w:num>
  <w:num w:numId="4">
    <w:abstractNumId w:val="17"/>
  </w:num>
  <w:num w:numId="5">
    <w:abstractNumId w:val="8"/>
  </w:num>
  <w:num w:numId="6">
    <w:abstractNumId w:val="1"/>
  </w:num>
  <w:num w:numId="7">
    <w:abstractNumId w:val="16"/>
  </w:num>
  <w:num w:numId="8">
    <w:abstractNumId w:val="2"/>
  </w:num>
  <w:num w:numId="9">
    <w:abstractNumId w:val="18"/>
  </w:num>
  <w:num w:numId="10">
    <w:abstractNumId w:val="7"/>
  </w:num>
  <w:num w:numId="11">
    <w:abstractNumId w:val="20"/>
  </w:num>
  <w:num w:numId="12">
    <w:abstractNumId w:val="4"/>
  </w:num>
  <w:num w:numId="13">
    <w:abstractNumId w:val="9"/>
  </w:num>
  <w:num w:numId="14">
    <w:abstractNumId w:val="0"/>
  </w:num>
  <w:num w:numId="15">
    <w:abstractNumId w:val="13"/>
  </w:num>
  <w:num w:numId="16">
    <w:abstractNumId w:val="3"/>
  </w:num>
  <w:num w:numId="17">
    <w:abstractNumId w:val="14"/>
  </w:num>
  <w:num w:numId="18">
    <w:abstractNumId w:val="10"/>
  </w:num>
  <w:num w:numId="19">
    <w:abstractNumId w:val="15"/>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BB"/>
    <w:rsid w:val="0003348E"/>
    <w:rsid w:val="00036944"/>
    <w:rsid w:val="00037098"/>
    <w:rsid w:val="00056735"/>
    <w:rsid w:val="000651AE"/>
    <w:rsid w:val="000750D7"/>
    <w:rsid w:val="000B5007"/>
    <w:rsid w:val="000B65BB"/>
    <w:rsid w:val="000B7410"/>
    <w:rsid w:val="000F5E26"/>
    <w:rsid w:val="000F61D5"/>
    <w:rsid w:val="000F735D"/>
    <w:rsid w:val="00100E6A"/>
    <w:rsid w:val="001074BE"/>
    <w:rsid w:val="00115C24"/>
    <w:rsid w:val="001328DB"/>
    <w:rsid w:val="00155FF9"/>
    <w:rsid w:val="00157060"/>
    <w:rsid w:val="00171524"/>
    <w:rsid w:val="001B326B"/>
    <w:rsid w:val="001C43B6"/>
    <w:rsid w:val="001C4D31"/>
    <w:rsid w:val="001C5915"/>
    <w:rsid w:val="001E6F8A"/>
    <w:rsid w:val="00201C16"/>
    <w:rsid w:val="00295645"/>
    <w:rsid w:val="00297080"/>
    <w:rsid w:val="002B2371"/>
    <w:rsid w:val="002B56CF"/>
    <w:rsid w:val="002D06AF"/>
    <w:rsid w:val="002D3DF6"/>
    <w:rsid w:val="002E70DF"/>
    <w:rsid w:val="002F0C1E"/>
    <w:rsid w:val="002F1261"/>
    <w:rsid w:val="0033615A"/>
    <w:rsid w:val="00337DA7"/>
    <w:rsid w:val="00346C90"/>
    <w:rsid w:val="0036739E"/>
    <w:rsid w:val="00377936"/>
    <w:rsid w:val="00380B15"/>
    <w:rsid w:val="00385630"/>
    <w:rsid w:val="00387266"/>
    <w:rsid w:val="003900ED"/>
    <w:rsid w:val="00396C5B"/>
    <w:rsid w:val="003B7F48"/>
    <w:rsid w:val="003E0B98"/>
    <w:rsid w:val="003E3066"/>
    <w:rsid w:val="00422C68"/>
    <w:rsid w:val="00432B4C"/>
    <w:rsid w:val="00440927"/>
    <w:rsid w:val="00460B25"/>
    <w:rsid w:val="00465060"/>
    <w:rsid w:val="004A7BCD"/>
    <w:rsid w:val="004F10E6"/>
    <w:rsid w:val="004F4BA5"/>
    <w:rsid w:val="005258CE"/>
    <w:rsid w:val="005337EC"/>
    <w:rsid w:val="00534EA3"/>
    <w:rsid w:val="00540982"/>
    <w:rsid w:val="00544D5A"/>
    <w:rsid w:val="005672FB"/>
    <w:rsid w:val="00582EC7"/>
    <w:rsid w:val="00596CFE"/>
    <w:rsid w:val="00597BEC"/>
    <w:rsid w:val="005A47CD"/>
    <w:rsid w:val="005C2973"/>
    <w:rsid w:val="005C55C2"/>
    <w:rsid w:val="005D01A8"/>
    <w:rsid w:val="005D583C"/>
    <w:rsid w:val="005D78D8"/>
    <w:rsid w:val="005F2762"/>
    <w:rsid w:val="0060712A"/>
    <w:rsid w:val="00607545"/>
    <w:rsid w:val="006117CF"/>
    <w:rsid w:val="0062773A"/>
    <w:rsid w:val="0062775E"/>
    <w:rsid w:val="006533E8"/>
    <w:rsid w:val="0065493A"/>
    <w:rsid w:val="00660B44"/>
    <w:rsid w:val="00683743"/>
    <w:rsid w:val="006A069E"/>
    <w:rsid w:val="006A5034"/>
    <w:rsid w:val="006D3520"/>
    <w:rsid w:val="006D5F51"/>
    <w:rsid w:val="00702700"/>
    <w:rsid w:val="007452A4"/>
    <w:rsid w:val="007463BD"/>
    <w:rsid w:val="00746A2B"/>
    <w:rsid w:val="00754DBB"/>
    <w:rsid w:val="007A7D7D"/>
    <w:rsid w:val="007B108A"/>
    <w:rsid w:val="00833304"/>
    <w:rsid w:val="008405C0"/>
    <w:rsid w:val="00854800"/>
    <w:rsid w:val="00855DAF"/>
    <w:rsid w:val="00877D61"/>
    <w:rsid w:val="00882993"/>
    <w:rsid w:val="00885084"/>
    <w:rsid w:val="00885C2E"/>
    <w:rsid w:val="008A2B79"/>
    <w:rsid w:val="008A3BEA"/>
    <w:rsid w:val="008C28FD"/>
    <w:rsid w:val="008C7E2B"/>
    <w:rsid w:val="008D7D07"/>
    <w:rsid w:val="008E5778"/>
    <w:rsid w:val="00923AAE"/>
    <w:rsid w:val="009402DD"/>
    <w:rsid w:val="00943543"/>
    <w:rsid w:val="009507B0"/>
    <w:rsid w:val="00970D2F"/>
    <w:rsid w:val="009A3807"/>
    <w:rsid w:val="009B2B44"/>
    <w:rsid w:val="009C6DCF"/>
    <w:rsid w:val="009D4636"/>
    <w:rsid w:val="00A05D79"/>
    <w:rsid w:val="00A37439"/>
    <w:rsid w:val="00A54530"/>
    <w:rsid w:val="00A65DF9"/>
    <w:rsid w:val="00A7108E"/>
    <w:rsid w:val="00A81EE8"/>
    <w:rsid w:val="00A91CB6"/>
    <w:rsid w:val="00AC57FA"/>
    <w:rsid w:val="00AE5228"/>
    <w:rsid w:val="00AE7B6E"/>
    <w:rsid w:val="00AF43A9"/>
    <w:rsid w:val="00B00686"/>
    <w:rsid w:val="00B10A9E"/>
    <w:rsid w:val="00B362F4"/>
    <w:rsid w:val="00B475BB"/>
    <w:rsid w:val="00B5361B"/>
    <w:rsid w:val="00B54BF9"/>
    <w:rsid w:val="00B5571B"/>
    <w:rsid w:val="00B62D7B"/>
    <w:rsid w:val="00B636AA"/>
    <w:rsid w:val="00B65D16"/>
    <w:rsid w:val="00B70F5F"/>
    <w:rsid w:val="00B74699"/>
    <w:rsid w:val="00B81B15"/>
    <w:rsid w:val="00B84952"/>
    <w:rsid w:val="00BB0B41"/>
    <w:rsid w:val="00BB42B4"/>
    <w:rsid w:val="00BD2A86"/>
    <w:rsid w:val="00BE1429"/>
    <w:rsid w:val="00BE3C39"/>
    <w:rsid w:val="00C033C6"/>
    <w:rsid w:val="00C1404C"/>
    <w:rsid w:val="00C36612"/>
    <w:rsid w:val="00C449D8"/>
    <w:rsid w:val="00C672F4"/>
    <w:rsid w:val="00C77B37"/>
    <w:rsid w:val="00C82484"/>
    <w:rsid w:val="00CB2CC5"/>
    <w:rsid w:val="00CC4297"/>
    <w:rsid w:val="00D331BF"/>
    <w:rsid w:val="00D64732"/>
    <w:rsid w:val="00D65041"/>
    <w:rsid w:val="00D653D6"/>
    <w:rsid w:val="00DF753D"/>
    <w:rsid w:val="00E22636"/>
    <w:rsid w:val="00E37659"/>
    <w:rsid w:val="00E4289E"/>
    <w:rsid w:val="00E468FA"/>
    <w:rsid w:val="00E50EF2"/>
    <w:rsid w:val="00E5458F"/>
    <w:rsid w:val="00E54927"/>
    <w:rsid w:val="00E57AB2"/>
    <w:rsid w:val="00E67C05"/>
    <w:rsid w:val="00E77420"/>
    <w:rsid w:val="00E84584"/>
    <w:rsid w:val="00EA1342"/>
    <w:rsid w:val="00EB1E47"/>
    <w:rsid w:val="00EC5075"/>
    <w:rsid w:val="00EE128B"/>
    <w:rsid w:val="00EF238E"/>
    <w:rsid w:val="00F023C5"/>
    <w:rsid w:val="00F05BD8"/>
    <w:rsid w:val="00F14522"/>
    <w:rsid w:val="00F15A63"/>
    <w:rsid w:val="00F15C32"/>
    <w:rsid w:val="00F301F7"/>
    <w:rsid w:val="00F40691"/>
    <w:rsid w:val="00F42597"/>
    <w:rsid w:val="00F6157E"/>
    <w:rsid w:val="00F744B6"/>
    <w:rsid w:val="00F75DA9"/>
    <w:rsid w:val="00F776CA"/>
    <w:rsid w:val="00FA3C6B"/>
    <w:rsid w:val="00FB3C4E"/>
    <w:rsid w:val="00FC3A91"/>
    <w:rsid w:val="00FD169A"/>
    <w:rsid w:val="00FE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BB"/>
    <w:pPr>
      <w:spacing w:after="160" w:line="259" w:lineRule="auto"/>
    </w:pPr>
    <w:rPr>
      <w:rFonts w:ascii="Calibri" w:eastAsia="Calibri" w:hAnsi="Calibri" w:cs="Times New Roman"/>
      <w:noProof/>
    </w:rPr>
  </w:style>
  <w:style w:type="paragraph" w:styleId="Heading1">
    <w:name w:val="heading 1"/>
    <w:aliases w:val="Heading"/>
    <w:basedOn w:val="Normal"/>
    <w:next w:val="Normal"/>
    <w:link w:val="Heading1Char"/>
    <w:uiPriority w:val="9"/>
    <w:qFormat/>
    <w:rsid w:val="000B74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0B7410"/>
    <w:pPr>
      <w:keepNext/>
      <w:spacing w:after="0" w:line="240" w:lineRule="auto"/>
      <w:outlineLvl w:val="1"/>
    </w:pPr>
    <w:rPr>
      <w:rFonts w:ascii="Times New Roman" w:eastAsia="Malgun Gothic" w:hAnsi="Times New Roman"/>
      <w:b/>
      <w:bCs/>
      <w:noProof w:val="0"/>
      <w:sz w:val="24"/>
      <w:szCs w:val="24"/>
    </w:rPr>
  </w:style>
  <w:style w:type="paragraph" w:styleId="Heading3">
    <w:name w:val="heading 3"/>
    <w:basedOn w:val="Normal"/>
    <w:next w:val="Normal"/>
    <w:link w:val="Heading3Char"/>
    <w:uiPriority w:val="9"/>
    <w:qFormat/>
    <w:rsid w:val="000B7410"/>
    <w:pPr>
      <w:keepNext/>
      <w:spacing w:after="0" w:line="240" w:lineRule="auto"/>
      <w:jc w:val="center"/>
      <w:outlineLvl w:val="2"/>
    </w:pPr>
    <w:rPr>
      <w:rFonts w:ascii="Times New Roman" w:eastAsia="Malgun Gothic" w:hAnsi="Times New Roman"/>
      <w:i/>
      <w:iCs/>
      <w:noProof w:val="0"/>
      <w:sz w:val="28"/>
      <w:szCs w:val="24"/>
    </w:rPr>
  </w:style>
  <w:style w:type="paragraph" w:styleId="Heading5">
    <w:name w:val="heading 5"/>
    <w:basedOn w:val="Normal"/>
    <w:next w:val="Normal"/>
    <w:link w:val="Heading5Char"/>
    <w:unhideWhenUsed/>
    <w:qFormat/>
    <w:rsid w:val="000B741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9"/>
    <w:unhideWhenUsed/>
    <w:qFormat/>
    <w:rsid w:val="000B741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0B7410"/>
    <w:rPr>
      <w:rFonts w:ascii="Arial" w:eastAsia="Times New Roman" w:hAnsi="Arial" w:cs="Arial"/>
      <w:b/>
      <w:bCs/>
      <w:noProof/>
      <w:kern w:val="32"/>
      <w:sz w:val="32"/>
      <w:szCs w:val="32"/>
    </w:rPr>
  </w:style>
  <w:style w:type="character" w:customStyle="1" w:styleId="Heading2Char">
    <w:name w:val="Heading 2 Char"/>
    <w:basedOn w:val="DefaultParagraphFont"/>
    <w:link w:val="Heading2"/>
    <w:uiPriority w:val="9"/>
    <w:rsid w:val="000B7410"/>
    <w:rPr>
      <w:rFonts w:ascii="Times New Roman" w:eastAsia="Malgun Gothic" w:hAnsi="Times New Roman" w:cs="Times New Roman"/>
      <w:b/>
      <w:bCs/>
      <w:sz w:val="24"/>
      <w:szCs w:val="24"/>
    </w:rPr>
  </w:style>
  <w:style w:type="character" w:customStyle="1" w:styleId="Heading3Char">
    <w:name w:val="Heading 3 Char"/>
    <w:basedOn w:val="DefaultParagraphFont"/>
    <w:link w:val="Heading3"/>
    <w:uiPriority w:val="9"/>
    <w:rsid w:val="000B7410"/>
    <w:rPr>
      <w:rFonts w:ascii="Times New Roman" w:eastAsia="Malgun Gothic" w:hAnsi="Times New Roman" w:cs="Times New Roman"/>
      <w:i/>
      <w:iCs/>
      <w:sz w:val="28"/>
      <w:szCs w:val="24"/>
    </w:rPr>
  </w:style>
  <w:style w:type="character" w:customStyle="1" w:styleId="Heading5Char">
    <w:name w:val="Heading 5 Char"/>
    <w:basedOn w:val="DefaultParagraphFont"/>
    <w:link w:val="Heading5"/>
    <w:rsid w:val="000B7410"/>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0B7410"/>
    <w:rPr>
      <w:rFonts w:ascii="Calibri" w:eastAsia="Times New Roman" w:hAnsi="Calibri" w:cs="Times New Roman"/>
      <w:noProof/>
      <w:sz w:val="24"/>
      <w:szCs w:val="24"/>
    </w:rPr>
  </w:style>
  <w:style w:type="paragraph" w:styleId="ListParagraph">
    <w:name w:val="List Paragraph"/>
    <w:basedOn w:val="Normal"/>
    <w:uiPriority w:val="99"/>
    <w:qFormat/>
    <w:rsid w:val="00B475BB"/>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B475BB"/>
    <w:pPr>
      <w:spacing w:before="100" w:beforeAutospacing="1" w:after="100" w:afterAutospacing="1" w:line="240" w:lineRule="auto"/>
    </w:pPr>
    <w:rPr>
      <w:rFonts w:ascii="Verdana" w:eastAsia="Times New Roman" w:hAnsi="Verdana"/>
      <w:sz w:val="24"/>
      <w:szCs w:val="24"/>
    </w:rPr>
  </w:style>
  <w:style w:type="character" w:customStyle="1" w:styleId="NormalWebChar">
    <w:name w:val="Normal (Web) Char"/>
    <w:link w:val="NormalWeb"/>
    <w:uiPriority w:val="99"/>
    <w:locked/>
    <w:rsid w:val="000B7410"/>
    <w:rPr>
      <w:rFonts w:ascii="Verdana" w:eastAsia="Times New Roman" w:hAnsi="Verdana" w:cs="Times New Roman"/>
      <w:noProof/>
      <w:sz w:val="24"/>
      <w:szCs w:val="24"/>
    </w:rPr>
  </w:style>
  <w:style w:type="character" w:customStyle="1" w:styleId="fontstyle01">
    <w:name w:val="fontstyle01"/>
    <w:rsid w:val="00B475BB"/>
    <w:rPr>
      <w:rFonts w:ascii="TimesNewRomanPS-BoldMT" w:hAnsi="TimesNewRomanPS-BoldMT" w:hint="default"/>
      <w:b/>
      <w:bCs/>
      <w:i w:val="0"/>
      <w:iCs w:val="0"/>
      <w:color w:val="000000"/>
      <w:sz w:val="28"/>
      <w:szCs w:val="28"/>
    </w:rPr>
  </w:style>
  <w:style w:type="character" w:customStyle="1" w:styleId="fontstyle21">
    <w:name w:val="fontstyle21"/>
    <w:rsid w:val="00B475BB"/>
    <w:rPr>
      <w:rFonts w:ascii="TimesNewRomanPSMT" w:hAnsi="TimesNewRomanPSMT" w:hint="default"/>
      <w:b w:val="0"/>
      <w:bCs w:val="0"/>
      <w:i w:val="0"/>
      <w:iCs w:val="0"/>
      <w:color w:val="000000"/>
      <w:sz w:val="28"/>
      <w:szCs w:val="28"/>
    </w:rPr>
  </w:style>
  <w:style w:type="character" w:styleId="Hyperlink">
    <w:name w:val="Hyperlink"/>
    <w:uiPriority w:val="99"/>
    <w:unhideWhenUsed/>
    <w:rsid w:val="00C77B37"/>
    <w:rPr>
      <w:color w:val="0563C1"/>
      <w:u w:val="single"/>
    </w:rPr>
  </w:style>
  <w:style w:type="paragraph" w:styleId="BalloonText">
    <w:name w:val="Balloon Text"/>
    <w:basedOn w:val="Normal"/>
    <w:link w:val="BalloonTextChar"/>
    <w:uiPriority w:val="99"/>
    <w:semiHidden/>
    <w:unhideWhenUsed/>
    <w:rsid w:val="001B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6B"/>
    <w:rPr>
      <w:rFonts w:ascii="Tahoma" w:eastAsia="Calibri" w:hAnsi="Tahoma" w:cs="Tahoma"/>
      <w:noProof/>
      <w:sz w:val="16"/>
      <w:szCs w:val="16"/>
    </w:rPr>
  </w:style>
  <w:style w:type="character" w:styleId="CommentReference">
    <w:name w:val="annotation reference"/>
    <w:uiPriority w:val="99"/>
    <w:semiHidden/>
    <w:rsid w:val="0060712A"/>
    <w:rPr>
      <w:sz w:val="16"/>
      <w:szCs w:val="16"/>
    </w:rPr>
  </w:style>
  <w:style w:type="paragraph" w:styleId="CommentText">
    <w:name w:val="annotation text"/>
    <w:basedOn w:val="Normal"/>
    <w:link w:val="CommentTextChar"/>
    <w:uiPriority w:val="99"/>
    <w:semiHidden/>
    <w:rsid w:val="0060712A"/>
    <w:pPr>
      <w:spacing w:after="0" w:line="240" w:lineRule="auto"/>
    </w:pPr>
    <w:rPr>
      <w:rFonts w:ascii="Times New Roman" w:eastAsia="Malgun Gothic" w:hAnsi="Times New Roman"/>
      <w:noProof w:val="0"/>
      <w:sz w:val="20"/>
      <w:szCs w:val="20"/>
    </w:rPr>
  </w:style>
  <w:style w:type="character" w:customStyle="1" w:styleId="CommentTextChar">
    <w:name w:val="Comment Text Char"/>
    <w:basedOn w:val="DefaultParagraphFont"/>
    <w:link w:val="CommentText"/>
    <w:uiPriority w:val="99"/>
    <w:semiHidden/>
    <w:rsid w:val="0060712A"/>
    <w:rPr>
      <w:rFonts w:ascii="Times New Roman" w:eastAsia="Malgun Gothic" w:hAnsi="Times New Roman" w:cs="Times New Roman"/>
      <w:sz w:val="20"/>
      <w:szCs w:val="20"/>
    </w:rPr>
  </w:style>
  <w:style w:type="paragraph" w:styleId="FootnoteText">
    <w:name w:val="footnote text"/>
    <w:basedOn w:val="Normal"/>
    <w:link w:val="FootnoteTextChar"/>
    <w:unhideWhenUsed/>
    <w:rsid w:val="0060712A"/>
    <w:pPr>
      <w:spacing w:after="200" w:line="276" w:lineRule="auto"/>
    </w:pPr>
    <w:rPr>
      <w:rFonts w:cs="Arial"/>
      <w:noProof w:val="0"/>
      <w:sz w:val="20"/>
      <w:szCs w:val="20"/>
    </w:rPr>
  </w:style>
  <w:style w:type="character" w:customStyle="1" w:styleId="FootnoteTextChar">
    <w:name w:val="Footnote Text Char"/>
    <w:basedOn w:val="DefaultParagraphFont"/>
    <w:link w:val="FootnoteText"/>
    <w:rsid w:val="0060712A"/>
    <w:rPr>
      <w:rFonts w:ascii="Calibri" w:eastAsia="Calibri" w:hAnsi="Calibri" w:cs="Arial"/>
      <w:sz w:val="20"/>
      <w:szCs w:val="20"/>
    </w:rPr>
  </w:style>
  <w:style w:type="character" w:styleId="FootnoteReference">
    <w:name w:val="footnote reference"/>
    <w:unhideWhenUsed/>
    <w:rsid w:val="0060712A"/>
    <w:rPr>
      <w:vertAlign w:val="superscript"/>
    </w:rPr>
  </w:style>
  <w:style w:type="character" w:customStyle="1" w:styleId="link">
    <w:name w:val="link"/>
    <w:basedOn w:val="DefaultParagraphFont"/>
    <w:rsid w:val="00660B44"/>
  </w:style>
  <w:style w:type="paragraph" w:styleId="CommentSubject">
    <w:name w:val="annotation subject"/>
    <w:basedOn w:val="CommentText"/>
    <w:next w:val="CommentText"/>
    <w:link w:val="CommentSubjectChar"/>
    <w:uiPriority w:val="99"/>
    <w:semiHidden/>
    <w:unhideWhenUsed/>
    <w:rsid w:val="00EA1342"/>
    <w:pPr>
      <w:spacing w:after="160"/>
    </w:pPr>
    <w:rPr>
      <w:rFonts w:ascii="Calibri" w:eastAsia="Calibri" w:hAnsi="Calibri"/>
      <w:b/>
      <w:bCs/>
      <w:noProof/>
    </w:rPr>
  </w:style>
  <w:style w:type="character" w:customStyle="1" w:styleId="CommentSubjectChar">
    <w:name w:val="Comment Subject Char"/>
    <w:basedOn w:val="CommentTextChar"/>
    <w:link w:val="CommentSubject"/>
    <w:uiPriority w:val="99"/>
    <w:semiHidden/>
    <w:rsid w:val="00EA1342"/>
    <w:rPr>
      <w:rFonts w:ascii="Calibri" w:eastAsia="Calibri" w:hAnsi="Calibri" w:cs="Times New Roman"/>
      <w:b/>
      <w:bCs/>
      <w:noProof/>
      <w:sz w:val="20"/>
      <w:szCs w:val="20"/>
    </w:rPr>
  </w:style>
  <w:style w:type="paragraph" w:styleId="Header">
    <w:name w:val="header"/>
    <w:basedOn w:val="Normal"/>
    <w:link w:val="HeaderChar"/>
    <w:uiPriority w:val="99"/>
    <w:unhideWhenUsed/>
    <w:rsid w:val="00C67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F4"/>
    <w:rPr>
      <w:rFonts w:ascii="Calibri" w:eastAsia="Calibri" w:hAnsi="Calibri" w:cs="Times New Roman"/>
      <w:noProof/>
    </w:rPr>
  </w:style>
  <w:style w:type="paragraph" w:styleId="Footer">
    <w:name w:val="footer"/>
    <w:basedOn w:val="Normal"/>
    <w:link w:val="FooterChar"/>
    <w:uiPriority w:val="99"/>
    <w:unhideWhenUsed/>
    <w:rsid w:val="00C67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F4"/>
    <w:rPr>
      <w:rFonts w:ascii="Calibri" w:eastAsia="Calibri" w:hAnsi="Calibri" w:cs="Times New Roman"/>
      <w:noProof/>
    </w:rPr>
  </w:style>
  <w:style w:type="character" w:customStyle="1" w:styleId="doclink">
    <w:name w:val="doclink"/>
    <w:basedOn w:val="DefaultParagraphFont"/>
    <w:rsid w:val="00E84584"/>
  </w:style>
  <w:style w:type="character" w:styleId="PageNumber">
    <w:name w:val="page number"/>
    <w:basedOn w:val="DefaultParagraphFont"/>
    <w:rsid w:val="000B7410"/>
  </w:style>
  <w:style w:type="paragraph" w:styleId="BodyTextIndent3">
    <w:name w:val="Body Text Indent 3"/>
    <w:basedOn w:val="Normal"/>
    <w:link w:val="BodyTextIndent3Char"/>
    <w:rsid w:val="000B7410"/>
    <w:pPr>
      <w:spacing w:before="120" w:after="0" w:line="312" w:lineRule="auto"/>
      <w:ind w:firstLine="284"/>
      <w:jc w:val="both"/>
    </w:pPr>
    <w:rPr>
      <w:rFonts w:ascii=".VnTime" w:eastAsia="Malgun Gothic" w:hAnsi=".VnTime"/>
      <w:noProof w:val="0"/>
      <w:sz w:val="28"/>
      <w:szCs w:val="20"/>
    </w:rPr>
  </w:style>
  <w:style w:type="character" w:customStyle="1" w:styleId="BodyTextIndent3Char">
    <w:name w:val="Body Text Indent 3 Char"/>
    <w:basedOn w:val="DefaultParagraphFont"/>
    <w:link w:val="BodyTextIndent3"/>
    <w:rsid w:val="000B7410"/>
    <w:rPr>
      <w:rFonts w:ascii=".VnTime" w:eastAsia="Malgun Gothic" w:hAnsi=".VnTime" w:cs="Times New Roman"/>
      <w:sz w:val="28"/>
      <w:szCs w:val="20"/>
    </w:rPr>
  </w:style>
  <w:style w:type="paragraph" w:styleId="Title">
    <w:name w:val="Title"/>
    <w:basedOn w:val="Normal"/>
    <w:link w:val="TitleChar"/>
    <w:uiPriority w:val="1"/>
    <w:qFormat/>
    <w:rsid w:val="000B7410"/>
    <w:pPr>
      <w:spacing w:after="0" w:line="240" w:lineRule="auto"/>
      <w:jc w:val="center"/>
    </w:pPr>
    <w:rPr>
      <w:rFonts w:ascii="Times New Roman" w:eastAsia="Malgun Gothic" w:hAnsi="Times New Roman"/>
      <w:b/>
      <w:bCs/>
      <w:noProof w:val="0"/>
      <w:sz w:val="28"/>
      <w:szCs w:val="24"/>
    </w:rPr>
  </w:style>
  <w:style w:type="character" w:customStyle="1" w:styleId="TitleChar">
    <w:name w:val="Title Char"/>
    <w:basedOn w:val="DefaultParagraphFont"/>
    <w:link w:val="Title"/>
    <w:uiPriority w:val="1"/>
    <w:rsid w:val="000B7410"/>
    <w:rPr>
      <w:rFonts w:ascii="Times New Roman" w:eastAsia="Malgun Gothic" w:hAnsi="Times New Roman" w:cs="Times New Roman"/>
      <w:b/>
      <w:bCs/>
      <w:sz w:val="28"/>
      <w:szCs w:val="24"/>
    </w:rPr>
  </w:style>
  <w:style w:type="paragraph" w:styleId="BodyText3">
    <w:name w:val="Body Text 3"/>
    <w:basedOn w:val="Normal"/>
    <w:link w:val="BodyText3Char"/>
    <w:rsid w:val="000B7410"/>
    <w:pPr>
      <w:spacing w:after="120" w:line="240" w:lineRule="auto"/>
    </w:pPr>
    <w:rPr>
      <w:rFonts w:ascii="Times New Roman" w:eastAsia="Malgun Gothic" w:hAnsi="Times New Roman"/>
      <w:noProof w:val="0"/>
      <w:sz w:val="16"/>
      <w:szCs w:val="16"/>
    </w:rPr>
  </w:style>
  <w:style w:type="character" w:customStyle="1" w:styleId="BodyText3Char">
    <w:name w:val="Body Text 3 Char"/>
    <w:basedOn w:val="DefaultParagraphFont"/>
    <w:link w:val="BodyText3"/>
    <w:rsid w:val="000B7410"/>
    <w:rPr>
      <w:rFonts w:ascii="Times New Roman" w:eastAsia="Malgun Gothic" w:hAnsi="Times New Roman" w:cs="Times New Roman"/>
      <w:sz w:val="16"/>
      <w:szCs w:val="16"/>
    </w:rPr>
  </w:style>
  <w:style w:type="paragraph" w:styleId="BodyText">
    <w:name w:val="Body Text"/>
    <w:basedOn w:val="Normal"/>
    <w:link w:val="BodyTextChar"/>
    <w:uiPriority w:val="99"/>
    <w:unhideWhenUsed/>
    <w:qFormat/>
    <w:rsid w:val="000B7410"/>
    <w:pPr>
      <w:spacing w:after="120"/>
    </w:pPr>
    <w:rPr>
      <w:rFonts w:eastAsia="Malgun Gothic"/>
    </w:rPr>
  </w:style>
  <w:style w:type="character" w:customStyle="1" w:styleId="BodyTextChar">
    <w:name w:val="Body Text Char"/>
    <w:basedOn w:val="DefaultParagraphFont"/>
    <w:link w:val="BodyText"/>
    <w:uiPriority w:val="99"/>
    <w:rsid w:val="000B7410"/>
    <w:rPr>
      <w:rFonts w:ascii="Calibri" w:eastAsia="Malgun Gothic" w:hAnsi="Calibri" w:cs="Times New Roman"/>
      <w:noProof/>
    </w:rPr>
  </w:style>
  <w:style w:type="paragraph" w:styleId="BodyTextIndent2">
    <w:name w:val="Body Text Indent 2"/>
    <w:basedOn w:val="Normal"/>
    <w:link w:val="BodyTextIndent2Char"/>
    <w:uiPriority w:val="99"/>
    <w:unhideWhenUsed/>
    <w:rsid w:val="000B7410"/>
    <w:pPr>
      <w:spacing w:after="120" w:line="480" w:lineRule="auto"/>
      <w:ind w:left="360"/>
    </w:pPr>
    <w:rPr>
      <w:rFonts w:eastAsia="Malgun Gothic"/>
    </w:rPr>
  </w:style>
  <w:style w:type="character" w:customStyle="1" w:styleId="BodyTextIndent2Char">
    <w:name w:val="Body Text Indent 2 Char"/>
    <w:basedOn w:val="DefaultParagraphFont"/>
    <w:link w:val="BodyTextIndent2"/>
    <w:uiPriority w:val="99"/>
    <w:rsid w:val="000B7410"/>
    <w:rPr>
      <w:rFonts w:ascii="Calibri" w:eastAsia="Malgun Gothic" w:hAnsi="Calibri" w:cs="Times New Roman"/>
      <w:noProof/>
    </w:rPr>
  </w:style>
  <w:style w:type="character" w:styleId="Emphasis">
    <w:name w:val="Emphasis"/>
    <w:uiPriority w:val="99"/>
    <w:qFormat/>
    <w:rsid w:val="000B7410"/>
    <w:rPr>
      <w:i/>
      <w:iCs/>
    </w:rPr>
  </w:style>
  <w:style w:type="character" w:customStyle="1" w:styleId="apple-converted-space">
    <w:name w:val="apple-converted-space"/>
    <w:rsid w:val="000B7410"/>
  </w:style>
  <w:style w:type="character" w:styleId="Strong">
    <w:name w:val="Strong"/>
    <w:uiPriority w:val="22"/>
    <w:qFormat/>
    <w:rsid w:val="000B7410"/>
    <w:rPr>
      <w:b/>
      <w:bCs/>
    </w:rPr>
  </w:style>
  <w:style w:type="character" w:customStyle="1" w:styleId="viewinput">
    <w:name w:val="viewinput"/>
    <w:rsid w:val="000B7410"/>
  </w:style>
  <w:style w:type="paragraph" w:customStyle="1" w:styleId="Char">
    <w:name w:val="Char"/>
    <w:basedOn w:val="Normal"/>
    <w:autoRedefine/>
    <w:rsid w:val="000B7410"/>
    <w:pPr>
      <w:spacing w:line="240" w:lineRule="exact"/>
    </w:pPr>
    <w:rPr>
      <w:rFonts w:ascii="Verdana" w:eastAsia="Times New Roman" w:hAnsi="Verdana" w:cs="Verdana"/>
      <w:noProof w:val="0"/>
      <w:sz w:val="20"/>
      <w:szCs w:val="20"/>
    </w:rPr>
  </w:style>
  <w:style w:type="paragraph" w:customStyle="1" w:styleId="Char0">
    <w:name w:val="Char"/>
    <w:basedOn w:val="Normal"/>
    <w:autoRedefine/>
    <w:rsid w:val="000B7410"/>
    <w:pPr>
      <w:spacing w:line="240" w:lineRule="exact"/>
    </w:pPr>
    <w:rPr>
      <w:rFonts w:ascii="Verdana" w:eastAsia="Times New Roman" w:hAnsi="Verdana" w:cs="Verdana"/>
      <w:noProof w:val="0"/>
      <w:sz w:val="20"/>
      <w:szCs w:val="20"/>
    </w:rPr>
  </w:style>
  <w:style w:type="paragraph" w:customStyle="1" w:styleId="TableParagraph">
    <w:name w:val="Table Paragraph"/>
    <w:basedOn w:val="Normal"/>
    <w:uiPriority w:val="1"/>
    <w:qFormat/>
    <w:rsid w:val="000B7410"/>
    <w:pPr>
      <w:widowControl w:val="0"/>
      <w:autoSpaceDE w:val="0"/>
      <w:autoSpaceDN w:val="0"/>
      <w:spacing w:after="0" w:line="240" w:lineRule="auto"/>
    </w:pPr>
    <w:rPr>
      <w:rFonts w:ascii="Times New Roman" w:eastAsia="Times New Roman" w:hAnsi="Times New Roman"/>
      <w:noProof w:val="0"/>
    </w:rPr>
  </w:style>
  <w:style w:type="paragraph" w:customStyle="1" w:styleId="MMTopic1">
    <w:name w:val="MM Topic 1"/>
    <w:basedOn w:val="Heading1"/>
    <w:rsid w:val="000B7410"/>
    <w:pPr>
      <w:keepLines/>
      <w:tabs>
        <w:tab w:val="num" w:pos="360"/>
      </w:tabs>
      <w:spacing w:before="480" w:after="0" w:line="276" w:lineRule="auto"/>
      <w:ind w:left="1080" w:hanging="360"/>
    </w:pPr>
    <w:rPr>
      <w:rFonts w:ascii="Times New Roman" w:hAnsi="Times New Roman" w:cs="Times New Roman"/>
      <w:noProof w:val="0"/>
      <w:color w:val="365F91"/>
      <w:kern w:val="0"/>
      <w:sz w:val="28"/>
      <w:szCs w:val="28"/>
      <w:lang w:val="vi-VN"/>
    </w:rPr>
  </w:style>
  <w:style w:type="paragraph" w:customStyle="1" w:styleId="MMTopic2">
    <w:name w:val="MM Topic 2"/>
    <w:basedOn w:val="Heading2"/>
    <w:rsid w:val="000B7410"/>
    <w:pPr>
      <w:keepLines/>
      <w:tabs>
        <w:tab w:val="num" w:pos="360"/>
      </w:tabs>
      <w:spacing w:before="200" w:line="276" w:lineRule="auto"/>
      <w:ind w:left="1440" w:hanging="720"/>
    </w:pPr>
    <w:rPr>
      <w:rFonts w:eastAsia="Times New Roman"/>
      <w:color w:val="4F81BD"/>
      <w:sz w:val="26"/>
      <w:szCs w:val="26"/>
      <w:lang w:val="vi-VN"/>
    </w:rPr>
  </w:style>
  <w:style w:type="paragraph" w:customStyle="1" w:styleId="MMTopic3">
    <w:name w:val="MM Topic 3"/>
    <w:basedOn w:val="Heading3"/>
    <w:link w:val="MMTopic3Char"/>
    <w:rsid w:val="000B7410"/>
    <w:pPr>
      <w:keepLines/>
      <w:spacing w:before="200" w:line="276" w:lineRule="auto"/>
      <w:jc w:val="left"/>
    </w:pPr>
    <w:rPr>
      <w:rFonts w:ascii="Cambria" w:eastAsia="Times New Roman" w:hAnsi="Cambria"/>
      <w:b/>
      <w:bCs/>
      <w:i w:val="0"/>
      <w:iCs w:val="0"/>
      <w:color w:val="4F81BD"/>
      <w:sz w:val="22"/>
      <w:lang w:val="vi-VN"/>
    </w:rPr>
  </w:style>
  <w:style w:type="character" w:customStyle="1" w:styleId="MMTopic3Char">
    <w:name w:val="MM Topic 3 Char"/>
    <w:link w:val="MMTopic3"/>
    <w:rsid w:val="000B7410"/>
    <w:rPr>
      <w:rFonts w:ascii="Cambria" w:eastAsia="Times New Roman" w:hAnsi="Cambria" w:cs="Times New Roman"/>
      <w:b/>
      <w:bCs/>
      <w:color w:val="4F81BD"/>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BB"/>
    <w:pPr>
      <w:spacing w:after="160" w:line="259" w:lineRule="auto"/>
    </w:pPr>
    <w:rPr>
      <w:rFonts w:ascii="Calibri" w:eastAsia="Calibri" w:hAnsi="Calibri" w:cs="Times New Roman"/>
      <w:noProof/>
    </w:rPr>
  </w:style>
  <w:style w:type="paragraph" w:styleId="Heading1">
    <w:name w:val="heading 1"/>
    <w:aliases w:val="Heading"/>
    <w:basedOn w:val="Normal"/>
    <w:next w:val="Normal"/>
    <w:link w:val="Heading1Char"/>
    <w:uiPriority w:val="9"/>
    <w:qFormat/>
    <w:rsid w:val="000B74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0B7410"/>
    <w:pPr>
      <w:keepNext/>
      <w:spacing w:after="0" w:line="240" w:lineRule="auto"/>
      <w:outlineLvl w:val="1"/>
    </w:pPr>
    <w:rPr>
      <w:rFonts w:ascii="Times New Roman" w:eastAsia="Malgun Gothic" w:hAnsi="Times New Roman"/>
      <w:b/>
      <w:bCs/>
      <w:noProof w:val="0"/>
      <w:sz w:val="24"/>
      <w:szCs w:val="24"/>
    </w:rPr>
  </w:style>
  <w:style w:type="paragraph" w:styleId="Heading3">
    <w:name w:val="heading 3"/>
    <w:basedOn w:val="Normal"/>
    <w:next w:val="Normal"/>
    <w:link w:val="Heading3Char"/>
    <w:uiPriority w:val="9"/>
    <w:qFormat/>
    <w:rsid w:val="000B7410"/>
    <w:pPr>
      <w:keepNext/>
      <w:spacing w:after="0" w:line="240" w:lineRule="auto"/>
      <w:jc w:val="center"/>
      <w:outlineLvl w:val="2"/>
    </w:pPr>
    <w:rPr>
      <w:rFonts w:ascii="Times New Roman" w:eastAsia="Malgun Gothic" w:hAnsi="Times New Roman"/>
      <w:i/>
      <w:iCs/>
      <w:noProof w:val="0"/>
      <w:sz w:val="28"/>
      <w:szCs w:val="24"/>
    </w:rPr>
  </w:style>
  <w:style w:type="paragraph" w:styleId="Heading5">
    <w:name w:val="heading 5"/>
    <w:basedOn w:val="Normal"/>
    <w:next w:val="Normal"/>
    <w:link w:val="Heading5Char"/>
    <w:unhideWhenUsed/>
    <w:qFormat/>
    <w:rsid w:val="000B741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9"/>
    <w:unhideWhenUsed/>
    <w:qFormat/>
    <w:rsid w:val="000B741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0B7410"/>
    <w:rPr>
      <w:rFonts w:ascii="Arial" w:eastAsia="Times New Roman" w:hAnsi="Arial" w:cs="Arial"/>
      <w:b/>
      <w:bCs/>
      <w:noProof/>
      <w:kern w:val="32"/>
      <w:sz w:val="32"/>
      <w:szCs w:val="32"/>
    </w:rPr>
  </w:style>
  <w:style w:type="character" w:customStyle="1" w:styleId="Heading2Char">
    <w:name w:val="Heading 2 Char"/>
    <w:basedOn w:val="DefaultParagraphFont"/>
    <w:link w:val="Heading2"/>
    <w:uiPriority w:val="9"/>
    <w:rsid w:val="000B7410"/>
    <w:rPr>
      <w:rFonts w:ascii="Times New Roman" w:eastAsia="Malgun Gothic" w:hAnsi="Times New Roman" w:cs="Times New Roman"/>
      <w:b/>
      <w:bCs/>
      <w:sz w:val="24"/>
      <w:szCs w:val="24"/>
    </w:rPr>
  </w:style>
  <w:style w:type="character" w:customStyle="1" w:styleId="Heading3Char">
    <w:name w:val="Heading 3 Char"/>
    <w:basedOn w:val="DefaultParagraphFont"/>
    <w:link w:val="Heading3"/>
    <w:uiPriority w:val="9"/>
    <w:rsid w:val="000B7410"/>
    <w:rPr>
      <w:rFonts w:ascii="Times New Roman" w:eastAsia="Malgun Gothic" w:hAnsi="Times New Roman" w:cs="Times New Roman"/>
      <w:i/>
      <w:iCs/>
      <w:sz w:val="28"/>
      <w:szCs w:val="24"/>
    </w:rPr>
  </w:style>
  <w:style w:type="character" w:customStyle="1" w:styleId="Heading5Char">
    <w:name w:val="Heading 5 Char"/>
    <w:basedOn w:val="DefaultParagraphFont"/>
    <w:link w:val="Heading5"/>
    <w:rsid w:val="000B7410"/>
    <w:rPr>
      <w:rFonts w:ascii="Calibri" w:eastAsia="Times New Roman" w:hAnsi="Calibri" w:cs="Times New Roman"/>
      <w:b/>
      <w:bCs/>
      <w:i/>
      <w:iCs/>
      <w:noProof/>
      <w:sz w:val="26"/>
      <w:szCs w:val="26"/>
    </w:rPr>
  </w:style>
  <w:style w:type="character" w:customStyle="1" w:styleId="Heading7Char">
    <w:name w:val="Heading 7 Char"/>
    <w:basedOn w:val="DefaultParagraphFont"/>
    <w:link w:val="Heading7"/>
    <w:uiPriority w:val="99"/>
    <w:rsid w:val="000B7410"/>
    <w:rPr>
      <w:rFonts w:ascii="Calibri" w:eastAsia="Times New Roman" w:hAnsi="Calibri" w:cs="Times New Roman"/>
      <w:noProof/>
      <w:sz w:val="24"/>
      <w:szCs w:val="24"/>
    </w:rPr>
  </w:style>
  <w:style w:type="paragraph" w:styleId="ListParagraph">
    <w:name w:val="List Paragraph"/>
    <w:basedOn w:val="Normal"/>
    <w:uiPriority w:val="99"/>
    <w:qFormat/>
    <w:rsid w:val="00B475BB"/>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link w:val="NormalWebChar"/>
    <w:uiPriority w:val="99"/>
    <w:unhideWhenUsed/>
    <w:rsid w:val="00B475BB"/>
    <w:pPr>
      <w:spacing w:before="100" w:beforeAutospacing="1" w:after="100" w:afterAutospacing="1" w:line="240" w:lineRule="auto"/>
    </w:pPr>
    <w:rPr>
      <w:rFonts w:ascii="Verdana" w:eastAsia="Times New Roman" w:hAnsi="Verdana"/>
      <w:sz w:val="24"/>
      <w:szCs w:val="24"/>
    </w:rPr>
  </w:style>
  <w:style w:type="character" w:customStyle="1" w:styleId="NormalWebChar">
    <w:name w:val="Normal (Web) Char"/>
    <w:link w:val="NormalWeb"/>
    <w:uiPriority w:val="99"/>
    <w:locked/>
    <w:rsid w:val="000B7410"/>
    <w:rPr>
      <w:rFonts w:ascii="Verdana" w:eastAsia="Times New Roman" w:hAnsi="Verdana" w:cs="Times New Roman"/>
      <w:noProof/>
      <w:sz w:val="24"/>
      <w:szCs w:val="24"/>
    </w:rPr>
  </w:style>
  <w:style w:type="character" w:customStyle="1" w:styleId="fontstyle01">
    <w:name w:val="fontstyle01"/>
    <w:rsid w:val="00B475BB"/>
    <w:rPr>
      <w:rFonts w:ascii="TimesNewRomanPS-BoldMT" w:hAnsi="TimesNewRomanPS-BoldMT" w:hint="default"/>
      <w:b/>
      <w:bCs/>
      <w:i w:val="0"/>
      <w:iCs w:val="0"/>
      <w:color w:val="000000"/>
      <w:sz w:val="28"/>
      <w:szCs w:val="28"/>
    </w:rPr>
  </w:style>
  <w:style w:type="character" w:customStyle="1" w:styleId="fontstyle21">
    <w:name w:val="fontstyle21"/>
    <w:rsid w:val="00B475BB"/>
    <w:rPr>
      <w:rFonts w:ascii="TimesNewRomanPSMT" w:hAnsi="TimesNewRomanPSMT" w:hint="default"/>
      <w:b w:val="0"/>
      <w:bCs w:val="0"/>
      <w:i w:val="0"/>
      <w:iCs w:val="0"/>
      <w:color w:val="000000"/>
      <w:sz w:val="28"/>
      <w:szCs w:val="28"/>
    </w:rPr>
  </w:style>
  <w:style w:type="character" w:styleId="Hyperlink">
    <w:name w:val="Hyperlink"/>
    <w:uiPriority w:val="99"/>
    <w:unhideWhenUsed/>
    <w:rsid w:val="00C77B37"/>
    <w:rPr>
      <w:color w:val="0563C1"/>
      <w:u w:val="single"/>
    </w:rPr>
  </w:style>
  <w:style w:type="paragraph" w:styleId="BalloonText">
    <w:name w:val="Balloon Text"/>
    <w:basedOn w:val="Normal"/>
    <w:link w:val="BalloonTextChar"/>
    <w:uiPriority w:val="99"/>
    <w:semiHidden/>
    <w:unhideWhenUsed/>
    <w:rsid w:val="001B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6B"/>
    <w:rPr>
      <w:rFonts w:ascii="Tahoma" w:eastAsia="Calibri" w:hAnsi="Tahoma" w:cs="Tahoma"/>
      <w:noProof/>
      <w:sz w:val="16"/>
      <w:szCs w:val="16"/>
    </w:rPr>
  </w:style>
  <w:style w:type="character" w:styleId="CommentReference">
    <w:name w:val="annotation reference"/>
    <w:uiPriority w:val="99"/>
    <w:semiHidden/>
    <w:rsid w:val="0060712A"/>
    <w:rPr>
      <w:sz w:val="16"/>
      <w:szCs w:val="16"/>
    </w:rPr>
  </w:style>
  <w:style w:type="paragraph" w:styleId="CommentText">
    <w:name w:val="annotation text"/>
    <w:basedOn w:val="Normal"/>
    <w:link w:val="CommentTextChar"/>
    <w:uiPriority w:val="99"/>
    <w:semiHidden/>
    <w:rsid w:val="0060712A"/>
    <w:pPr>
      <w:spacing w:after="0" w:line="240" w:lineRule="auto"/>
    </w:pPr>
    <w:rPr>
      <w:rFonts w:ascii="Times New Roman" w:eastAsia="Malgun Gothic" w:hAnsi="Times New Roman"/>
      <w:noProof w:val="0"/>
      <w:sz w:val="20"/>
      <w:szCs w:val="20"/>
    </w:rPr>
  </w:style>
  <w:style w:type="character" w:customStyle="1" w:styleId="CommentTextChar">
    <w:name w:val="Comment Text Char"/>
    <w:basedOn w:val="DefaultParagraphFont"/>
    <w:link w:val="CommentText"/>
    <w:uiPriority w:val="99"/>
    <w:semiHidden/>
    <w:rsid w:val="0060712A"/>
    <w:rPr>
      <w:rFonts w:ascii="Times New Roman" w:eastAsia="Malgun Gothic" w:hAnsi="Times New Roman" w:cs="Times New Roman"/>
      <w:sz w:val="20"/>
      <w:szCs w:val="20"/>
    </w:rPr>
  </w:style>
  <w:style w:type="paragraph" w:styleId="FootnoteText">
    <w:name w:val="footnote text"/>
    <w:basedOn w:val="Normal"/>
    <w:link w:val="FootnoteTextChar"/>
    <w:unhideWhenUsed/>
    <w:rsid w:val="0060712A"/>
    <w:pPr>
      <w:spacing w:after="200" w:line="276" w:lineRule="auto"/>
    </w:pPr>
    <w:rPr>
      <w:rFonts w:cs="Arial"/>
      <w:noProof w:val="0"/>
      <w:sz w:val="20"/>
      <w:szCs w:val="20"/>
    </w:rPr>
  </w:style>
  <w:style w:type="character" w:customStyle="1" w:styleId="FootnoteTextChar">
    <w:name w:val="Footnote Text Char"/>
    <w:basedOn w:val="DefaultParagraphFont"/>
    <w:link w:val="FootnoteText"/>
    <w:rsid w:val="0060712A"/>
    <w:rPr>
      <w:rFonts w:ascii="Calibri" w:eastAsia="Calibri" w:hAnsi="Calibri" w:cs="Arial"/>
      <w:sz w:val="20"/>
      <w:szCs w:val="20"/>
    </w:rPr>
  </w:style>
  <w:style w:type="character" w:styleId="FootnoteReference">
    <w:name w:val="footnote reference"/>
    <w:unhideWhenUsed/>
    <w:rsid w:val="0060712A"/>
    <w:rPr>
      <w:vertAlign w:val="superscript"/>
    </w:rPr>
  </w:style>
  <w:style w:type="character" w:customStyle="1" w:styleId="link">
    <w:name w:val="link"/>
    <w:basedOn w:val="DefaultParagraphFont"/>
    <w:rsid w:val="00660B44"/>
  </w:style>
  <w:style w:type="paragraph" w:styleId="CommentSubject">
    <w:name w:val="annotation subject"/>
    <w:basedOn w:val="CommentText"/>
    <w:next w:val="CommentText"/>
    <w:link w:val="CommentSubjectChar"/>
    <w:uiPriority w:val="99"/>
    <w:semiHidden/>
    <w:unhideWhenUsed/>
    <w:rsid w:val="00EA1342"/>
    <w:pPr>
      <w:spacing w:after="160"/>
    </w:pPr>
    <w:rPr>
      <w:rFonts w:ascii="Calibri" w:eastAsia="Calibri" w:hAnsi="Calibri"/>
      <w:b/>
      <w:bCs/>
      <w:noProof/>
    </w:rPr>
  </w:style>
  <w:style w:type="character" w:customStyle="1" w:styleId="CommentSubjectChar">
    <w:name w:val="Comment Subject Char"/>
    <w:basedOn w:val="CommentTextChar"/>
    <w:link w:val="CommentSubject"/>
    <w:uiPriority w:val="99"/>
    <w:semiHidden/>
    <w:rsid w:val="00EA1342"/>
    <w:rPr>
      <w:rFonts w:ascii="Calibri" w:eastAsia="Calibri" w:hAnsi="Calibri" w:cs="Times New Roman"/>
      <w:b/>
      <w:bCs/>
      <w:noProof/>
      <w:sz w:val="20"/>
      <w:szCs w:val="20"/>
    </w:rPr>
  </w:style>
  <w:style w:type="paragraph" w:styleId="Header">
    <w:name w:val="header"/>
    <w:basedOn w:val="Normal"/>
    <w:link w:val="HeaderChar"/>
    <w:uiPriority w:val="99"/>
    <w:unhideWhenUsed/>
    <w:rsid w:val="00C67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F4"/>
    <w:rPr>
      <w:rFonts w:ascii="Calibri" w:eastAsia="Calibri" w:hAnsi="Calibri" w:cs="Times New Roman"/>
      <w:noProof/>
    </w:rPr>
  </w:style>
  <w:style w:type="paragraph" w:styleId="Footer">
    <w:name w:val="footer"/>
    <w:basedOn w:val="Normal"/>
    <w:link w:val="FooterChar"/>
    <w:uiPriority w:val="99"/>
    <w:unhideWhenUsed/>
    <w:rsid w:val="00C67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F4"/>
    <w:rPr>
      <w:rFonts w:ascii="Calibri" w:eastAsia="Calibri" w:hAnsi="Calibri" w:cs="Times New Roman"/>
      <w:noProof/>
    </w:rPr>
  </w:style>
  <w:style w:type="character" w:customStyle="1" w:styleId="doclink">
    <w:name w:val="doclink"/>
    <w:basedOn w:val="DefaultParagraphFont"/>
    <w:rsid w:val="00E84584"/>
  </w:style>
  <w:style w:type="character" w:styleId="PageNumber">
    <w:name w:val="page number"/>
    <w:basedOn w:val="DefaultParagraphFont"/>
    <w:rsid w:val="000B7410"/>
  </w:style>
  <w:style w:type="paragraph" w:styleId="BodyTextIndent3">
    <w:name w:val="Body Text Indent 3"/>
    <w:basedOn w:val="Normal"/>
    <w:link w:val="BodyTextIndent3Char"/>
    <w:rsid w:val="000B7410"/>
    <w:pPr>
      <w:spacing w:before="120" w:after="0" w:line="312" w:lineRule="auto"/>
      <w:ind w:firstLine="284"/>
      <w:jc w:val="both"/>
    </w:pPr>
    <w:rPr>
      <w:rFonts w:ascii=".VnTime" w:eastAsia="Malgun Gothic" w:hAnsi=".VnTime"/>
      <w:noProof w:val="0"/>
      <w:sz w:val="28"/>
      <w:szCs w:val="20"/>
    </w:rPr>
  </w:style>
  <w:style w:type="character" w:customStyle="1" w:styleId="BodyTextIndent3Char">
    <w:name w:val="Body Text Indent 3 Char"/>
    <w:basedOn w:val="DefaultParagraphFont"/>
    <w:link w:val="BodyTextIndent3"/>
    <w:rsid w:val="000B7410"/>
    <w:rPr>
      <w:rFonts w:ascii=".VnTime" w:eastAsia="Malgun Gothic" w:hAnsi=".VnTime" w:cs="Times New Roman"/>
      <w:sz w:val="28"/>
      <w:szCs w:val="20"/>
    </w:rPr>
  </w:style>
  <w:style w:type="paragraph" w:styleId="Title">
    <w:name w:val="Title"/>
    <w:basedOn w:val="Normal"/>
    <w:link w:val="TitleChar"/>
    <w:uiPriority w:val="1"/>
    <w:qFormat/>
    <w:rsid w:val="000B7410"/>
    <w:pPr>
      <w:spacing w:after="0" w:line="240" w:lineRule="auto"/>
      <w:jc w:val="center"/>
    </w:pPr>
    <w:rPr>
      <w:rFonts w:ascii="Times New Roman" w:eastAsia="Malgun Gothic" w:hAnsi="Times New Roman"/>
      <w:b/>
      <w:bCs/>
      <w:noProof w:val="0"/>
      <w:sz w:val="28"/>
      <w:szCs w:val="24"/>
    </w:rPr>
  </w:style>
  <w:style w:type="character" w:customStyle="1" w:styleId="TitleChar">
    <w:name w:val="Title Char"/>
    <w:basedOn w:val="DefaultParagraphFont"/>
    <w:link w:val="Title"/>
    <w:uiPriority w:val="1"/>
    <w:rsid w:val="000B7410"/>
    <w:rPr>
      <w:rFonts w:ascii="Times New Roman" w:eastAsia="Malgun Gothic" w:hAnsi="Times New Roman" w:cs="Times New Roman"/>
      <w:b/>
      <w:bCs/>
      <w:sz w:val="28"/>
      <w:szCs w:val="24"/>
    </w:rPr>
  </w:style>
  <w:style w:type="paragraph" w:styleId="BodyText3">
    <w:name w:val="Body Text 3"/>
    <w:basedOn w:val="Normal"/>
    <w:link w:val="BodyText3Char"/>
    <w:rsid w:val="000B7410"/>
    <w:pPr>
      <w:spacing w:after="120" w:line="240" w:lineRule="auto"/>
    </w:pPr>
    <w:rPr>
      <w:rFonts w:ascii="Times New Roman" w:eastAsia="Malgun Gothic" w:hAnsi="Times New Roman"/>
      <w:noProof w:val="0"/>
      <w:sz w:val="16"/>
      <w:szCs w:val="16"/>
    </w:rPr>
  </w:style>
  <w:style w:type="character" w:customStyle="1" w:styleId="BodyText3Char">
    <w:name w:val="Body Text 3 Char"/>
    <w:basedOn w:val="DefaultParagraphFont"/>
    <w:link w:val="BodyText3"/>
    <w:rsid w:val="000B7410"/>
    <w:rPr>
      <w:rFonts w:ascii="Times New Roman" w:eastAsia="Malgun Gothic" w:hAnsi="Times New Roman" w:cs="Times New Roman"/>
      <w:sz w:val="16"/>
      <w:szCs w:val="16"/>
    </w:rPr>
  </w:style>
  <w:style w:type="paragraph" w:styleId="BodyText">
    <w:name w:val="Body Text"/>
    <w:basedOn w:val="Normal"/>
    <w:link w:val="BodyTextChar"/>
    <w:uiPriority w:val="99"/>
    <w:unhideWhenUsed/>
    <w:qFormat/>
    <w:rsid w:val="000B7410"/>
    <w:pPr>
      <w:spacing w:after="120"/>
    </w:pPr>
    <w:rPr>
      <w:rFonts w:eastAsia="Malgun Gothic"/>
    </w:rPr>
  </w:style>
  <w:style w:type="character" w:customStyle="1" w:styleId="BodyTextChar">
    <w:name w:val="Body Text Char"/>
    <w:basedOn w:val="DefaultParagraphFont"/>
    <w:link w:val="BodyText"/>
    <w:uiPriority w:val="99"/>
    <w:rsid w:val="000B7410"/>
    <w:rPr>
      <w:rFonts w:ascii="Calibri" w:eastAsia="Malgun Gothic" w:hAnsi="Calibri" w:cs="Times New Roman"/>
      <w:noProof/>
    </w:rPr>
  </w:style>
  <w:style w:type="paragraph" w:styleId="BodyTextIndent2">
    <w:name w:val="Body Text Indent 2"/>
    <w:basedOn w:val="Normal"/>
    <w:link w:val="BodyTextIndent2Char"/>
    <w:uiPriority w:val="99"/>
    <w:unhideWhenUsed/>
    <w:rsid w:val="000B7410"/>
    <w:pPr>
      <w:spacing w:after="120" w:line="480" w:lineRule="auto"/>
      <w:ind w:left="360"/>
    </w:pPr>
    <w:rPr>
      <w:rFonts w:eastAsia="Malgun Gothic"/>
    </w:rPr>
  </w:style>
  <w:style w:type="character" w:customStyle="1" w:styleId="BodyTextIndent2Char">
    <w:name w:val="Body Text Indent 2 Char"/>
    <w:basedOn w:val="DefaultParagraphFont"/>
    <w:link w:val="BodyTextIndent2"/>
    <w:uiPriority w:val="99"/>
    <w:rsid w:val="000B7410"/>
    <w:rPr>
      <w:rFonts w:ascii="Calibri" w:eastAsia="Malgun Gothic" w:hAnsi="Calibri" w:cs="Times New Roman"/>
      <w:noProof/>
    </w:rPr>
  </w:style>
  <w:style w:type="character" w:styleId="Emphasis">
    <w:name w:val="Emphasis"/>
    <w:uiPriority w:val="99"/>
    <w:qFormat/>
    <w:rsid w:val="000B7410"/>
    <w:rPr>
      <w:i/>
      <w:iCs/>
    </w:rPr>
  </w:style>
  <w:style w:type="character" w:customStyle="1" w:styleId="apple-converted-space">
    <w:name w:val="apple-converted-space"/>
    <w:rsid w:val="000B7410"/>
  </w:style>
  <w:style w:type="character" w:styleId="Strong">
    <w:name w:val="Strong"/>
    <w:uiPriority w:val="22"/>
    <w:qFormat/>
    <w:rsid w:val="000B7410"/>
    <w:rPr>
      <w:b/>
      <w:bCs/>
    </w:rPr>
  </w:style>
  <w:style w:type="character" w:customStyle="1" w:styleId="viewinput">
    <w:name w:val="viewinput"/>
    <w:rsid w:val="000B7410"/>
  </w:style>
  <w:style w:type="paragraph" w:customStyle="1" w:styleId="Char">
    <w:name w:val="Char"/>
    <w:basedOn w:val="Normal"/>
    <w:autoRedefine/>
    <w:rsid w:val="000B7410"/>
    <w:pPr>
      <w:spacing w:line="240" w:lineRule="exact"/>
    </w:pPr>
    <w:rPr>
      <w:rFonts w:ascii="Verdana" w:eastAsia="Times New Roman" w:hAnsi="Verdana" w:cs="Verdana"/>
      <w:noProof w:val="0"/>
      <w:sz w:val="20"/>
      <w:szCs w:val="20"/>
    </w:rPr>
  </w:style>
  <w:style w:type="paragraph" w:customStyle="1" w:styleId="Char0">
    <w:name w:val="Char"/>
    <w:basedOn w:val="Normal"/>
    <w:autoRedefine/>
    <w:rsid w:val="000B7410"/>
    <w:pPr>
      <w:spacing w:line="240" w:lineRule="exact"/>
    </w:pPr>
    <w:rPr>
      <w:rFonts w:ascii="Verdana" w:eastAsia="Times New Roman" w:hAnsi="Verdana" w:cs="Verdana"/>
      <w:noProof w:val="0"/>
      <w:sz w:val="20"/>
      <w:szCs w:val="20"/>
    </w:rPr>
  </w:style>
  <w:style w:type="paragraph" w:customStyle="1" w:styleId="TableParagraph">
    <w:name w:val="Table Paragraph"/>
    <w:basedOn w:val="Normal"/>
    <w:uiPriority w:val="1"/>
    <w:qFormat/>
    <w:rsid w:val="000B7410"/>
    <w:pPr>
      <w:widowControl w:val="0"/>
      <w:autoSpaceDE w:val="0"/>
      <w:autoSpaceDN w:val="0"/>
      <w:spacing w:after="0" w:line="240" w:lineRule="auto"/>
    </w:pPr>
    <w:rPr>
      <w:rFonts w:ascii="Times New Roman" w:eastAsia="Times New Roman" w:hAnsi="Times New Roman"/>
      <w:noProof w:val="0"/>
    </w:rPr>
  </w:style>
  <w:style w:type="paragraph" w:customStyle="1" w:styleId="MMTopic1">
    <w:name w:val="MM Topic 1"/>
    <w:basedOn w:val="Heading1"/>
    <w:rsid w:val="000B7410"/>
    <w:pPr>
      <w:keepLines/>
      <w:tabs>
        <w:tab w:val="num" w:pos="360"/>
      </w:tabs>
      <w:spacing w:before="480" w:after="0" w:line="276" w:lineRule="auto"/>
      <w:ind w:left="1080" w:hanging="360"/>
    </w:pPr>
    <w:rPr>
      <w:rFonts w:ascii="Times New Roman" w:hAnsi="Times New Roman" w:cs="Times New Roman"/>
      <w:noProof w:val="0"/>
      <w:color w:val="365F91"/>
      <w:kern w:val="0"/>
      <w:sz w:val="28"/>
      <w:szCs w:val="28"/>
      <w:lang w:val="vi-VN"/>
    </w:rPr>
  </w:style>
  <w:style w:type="paragraph" w:customStyle="1" w:styleId="MMTopic2">
    <w:name w:val="MM Topic 2"/>
    <w:basedOn w:val="Heading2"/>
    <w:rsid w:val="000B7410"/>
    <w:pPr>
      <w:keepLines/>
      <w:tabs>
        <w:tab w:val="num" w:pos="360"/>
      </w:tabs>
      <w:spacing w:before="200" w:line="276" w:lineRule="auto"/>
      <w:ind w:left="1440" w:hanging="720"/>
    </w:pPr>
    <w:rPr>
      <w:rFonts w:eastAsia="Times New Roman"/>
      <w:color w:val="4F81BD"/>
      <w:sz w:val="26"/>
      <w:szCs w:val="26"/>
      <w:lang w:val="vi-VN"/>
    </w:rPr>
  </w:style>
  <w:style w:type="paragraph" w:customStyle="1" w:styleId="MMTopic3">
    <w:name w:val="MM Topic 3"/>
    <w:basedOn w:val="Heading3"/>
    <w:link w:val="MMTopic3Char"/>
    <w:rsid w:val="000B7410"/>
    <w:pPr>
      <w:keepLines/>
      <w:spacing w:before="200" w:line="276" w:lineRule="auto"/>
      <w:jc w:val="left"/>
    </w:pPr>
    <w:rPr>
      <w:rFonts w:ascii="Cambria" w:eastAsia="Times New Roman" w:hAnsi="Cambria"/>
      <w:b/>
      <w:bCs/>
      <w:i w:val="0"/>
      <w:iCs w:val="0"/>
      <w:color w:val="4F81BD"/>
      <w:sz w:val="22"/>
      <w:lang w:val="vi-VN"/>
    </w:rPr>
  </w:style>
  <w:style w:type="character" w:customStyle="1" w:styleId="MMTopic3Char">
    <w:name w:val="MM Topic 3 Char"/>
    <w:link w:val="MMTopic3"/>
    <w:rsid w:val="000B7410"/>
    <w:rPr>
      <w:rFonts w:ascii="Cambria" w:eastAsia="Times New Roman" w:hAnsi="Cambria" w:cs="Times New Roman"/>
      <w:b/>
      <w:bCs/>
      <w:color w:val="4F81BD"/>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1487">
      <w:bodyDiv w:val="1"/>
      <w:marLeft w:val="0"/>
      <w:marRight w:val="0"/>
      <w:marTop w:val="0"/>
      <w:marBottom w:val="0"/>
      <w:divBdr>
        <w:top w:val="none" w:sz="0" w:space="0" w:color="auto"/>
        <w:left w:val="none" w:sz="0" w:space="0" w:color="auto"/>
        <w:bottom w:val="none" w:sz="0" w:space="0" w:color="auto"/>
        <w:right w:val="none" w:sz="0" w:space="0" w:color="auto"/>
      </w:divBdr>
    </w:div>
    <w:div w:id="10485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9BA9-3B67-4975-88C9-5A94A5C9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2024-12-13T03:07:00Z</cp:lastPrinted>
  <dcterms:created xsi:type="dcterms:W3CDTF">2024-12-31T03:20:00Z</dcterms:created>
  <dcterms:modified xsi:type="dcterms:W3CDTF">2024-12-31T03:20:00Z</dcterms:modified>
</cp:coreProperties>
</file>