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5F" w:rsidRPr="00AA3A5F" w:rsidRDefault="00AA3A5F" w:rsidP="00AA3A5F">
      <w:pPr>
        <w:spacing w:after="0"/>
        <w:ind w:firstLine="567"/>
        <w:jc w:val="center"/>
        <w:rPr>
          <w:rFonts w:ascii="Times New Roman" w:hAnsi="Times New Roman"/>
          <w:b/>
          <w:bCs/>
          <w:iCs/>
          <w:color w:val="FF0000"/>
          <w:sz w:val="28"/>
          <w:szCs w:val="28"/>
          <w:lang w:val="vi-VN"/>
        </w:rPr>
      </w:pPr>
      <w:r w:rsidRPr="00AA3A5F">
        <w:rPr>
          <w:rFonts w:ascii="Times New Roman" w:hAnsi="Times New Roman"/>
          <w:b/>
          <w:color w:val="FF0000"/>
          <w:sz w:val="28"/>
          <w:szCs w:val="28"/>
          <w:lang w:val="vi-VN"/>
        </w:rPr>
        <w:t xml:space="preserve">27. </w:t>
      </w:r>
      <w:r w:rsidRPr="00AA3A5F">
        <w:rPr>
          <w:rFonts w:ascii="Times New Roman" w:hAnsi="Times New Roman"/>
          <w:b/>
          <w:bCs/>
          <w:iCs/>
          <w:color w:val="FF0000"/>
          <w:sz w:val="28"/>
          <w:szCs w:val="28"/>
          <w:lang w:val="vi-VN"/>
        </w:rPr>
        <w:t>Tiếp nhận, rà soát Biểu mẫu đăng ký giá thuộc thẩm quyền giải quyết của Sở Công Thương - 1.001005.000.00.00.H20</w:t>
      </w:r>
    </w:p>
    <w:p w:rsidR="00AA3A5F" w:rsidRDefault="00AA3A5F" w:rsidP="00AA3A5F">
      <w:pPr>
        <w:spacing w:after="0"/>
        <w:ind w:firstLine="567"/>
        <w:jc w:val="both"/>
        <w:rPr>
          <w:rFonts w:ascii="Times New Roman" w:hAnsi="Times New Roman"/>
          <w:bCs/>
          <w:spacing w:val="-8"/>
          <w:sz w:val="28"/>
          <w:szCs w:val="28"/>
          <w:lang w:val="vi-VN"/>
        </w:rPr>
      </w:pPr>
      <w:r>
        <w:rPr>
          <w:rFonts w:ascii="Times New Roman" w:hAnsi="Times New Roman"/>
          <w:b/>
          <w:bCs/>
          <w:spacing w:val="-8"/>
          <w:sz w:val="28"/>
          <w:szCs w:val="28"/>
          <w:lang w:val="vi-VN"/>
        </w:rPr>
        <w:t>27.1. Trình tự, cách thức thực hiện, thời gian giải quyết thủ tục hành chính</w:t>
      </w:r>
      <w:r>
        <w:rPr>
          <w:rFonts w:ascii="Times New Roman" w:hAnsi="Times New Roman"/>
          <w:bCs/>
          <w:spacing w:val="-8"/>
          <w:sz w:val="28"/>
          <w:szCs w:val="28"/>
          <w:lang w:val="vi-VN"/>
        </w:rPr>
        <w:t>:</w:t>
      </w:r>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072"/>
        <w:gridCol w:w="2835"/>
        <w:gridCol w:w="992"/>
      </w:tblGrid>
      <w:tr w:rsidR="00AA3A5F">
        <w:tc>
          <w:tcPr>
            <w:tcW w:w="851" w:type="dxa"/>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A3A5F" w:rsidRDefault="00AA3A5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A3A5F" w:rsidRDefault="00AA3A5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A3A5F">
        <w:tc>
          <w:tcPr>
            <w:tcW w:w="851" w:type="dxa"/>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AA3A5F" w:rsidRDefault="00AA3A5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A3A5F" w:rsidRDefault="00AA3A5F">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A3A5F" w:rsidRDefault="00AA3A5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A3A5F" w:rsidRDefault="00AA3A5F">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AA3A5F" w:rsidRDefault="00AA3A5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A3A5F" w:rsidRDefault="00AA3A5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sz w:val="26"/>
                <w:szCs w:val="26"/>
              </w:rPr>
            </w:pPr>
          </w:p>
        </w:tc>
      </w:tr>
      <w:tr w:rsidR="00AA3A5F">
        <w:tc>
          <w:tcPr>
            <w:tcW w:w="851" w:type="dxa"/>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AA3A5F" w:rsidRDefault="00AA3A5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A3A5F" w:rsidRDefault="00AA3A5F">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A3A5F" w:rsidRDefault="00AA3A5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A3A5F" w:rsidRDefault="00AA3A5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A3A5F" w:rsidRDefault="00AA3A5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AA3A5F" w:rsidRDefault="00AA3A5F">
            <w:pPr>
              <w:shd w:val="clear" w:color="auto" w:fill="FFFFFF"/>
              <w:spacing w:after="0"/>
              <w:jc w:val="both"/>
              <w:rPr>
                <w:rFonts w:ascii="Times New Roman" w:hAnsi="Times New Roman"/>
                <w:sz w:val="26"/>
                <w:szCs w:val="26"/>
              </w:rPr>
            </w:pPr>
          </w:p>
        </w:tc>
      </w:tr>
      <w:tr w:rsidR="00AA3A5F">
        <w:tc>
          <w:tcPr>
            <w:tcW w:w="851"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AA3A5F" w:rsidRDefault="00AA3A5F">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AA3A5F" w:rsidRDefault="00AA3A5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A3A5F" w:rsidRDefault="00AA3A5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hideMark/>
          </w:tcPr>
          <w:p w:rsidR="00AA3A5F" w:rsidRDefault="00AA3A5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sz w:val="26"/>
                <w:szCs w:val="26"/>
              </w:rPr>
            </w:pPr>
          </w:p>
        </w:tc>
      </w:tr>
      <w:tr w:rsidR="00AA3A5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3A5F" w:rsidRDefault="00AA3A5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AA3A5F" w:rsidRDefault="00AA3A5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A3A5F" w:rsidRDefault="00AA3A5F">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AA3A5F" w:rsidRDefault="00AA3A5F">
            <w:pPr>
              <w:spacing w:after="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Trong thời hạn 05 ngày làm việc kể từ ngày tiếp nhận Biểu mẫu theo quy định, nếu cơ quan tiếp nhận Biểu mẫu không yêu cầu thương nhân giải trình về các nội dung của Biểu mẫu thì thương nhân được mua, bán theo mức giá đăng ký</w:t>
            </w:r>
          </w:p>
        </w:tc>
        <w:tc>
          <w:tcPr>
            <w:tcW w:w="992" w:type="dxa"/>
            <w:tcBorders>
              <w:top w:val="single" w:sz="4" w:space="0" w:color="auto"/>
              <w:left w:val="single" w:sz="4" w:space="0" w:color="auto"/>
              <w:bottom w:val="single" w:sz="4" w:space="0" w:color="auto"/>
              <w:right w:val="single" w:sz="4" w:space="0" w:color="auto"/>
            </w:tcBorders>
            <w:hideMark/>
          </w:tcPr>
          <w:p w:rsidR="00AA3A5F" w:rsidRDefault="00AA3A5F">
            <w:pPr>
              <w:tabs>
                <w:tab w:val="left" w:pos="2460"/>
              </w:tabs>
              <w:spacing w:after="0"/>
              <w:rPr>
                <w:rFonts w:ascii="Times New Roman" w:hAnsi="Times New Roman"/>
                <w:sz w:val="26"/>
                <w:szCs w:val="26"/>
              </w:rPr>
            </w:pPr>
            <w:r>
              <w:rPr>
                <w:rFonts w:ascii="Times New Roman" w:hAnsi="Times New Roman"/>
                <w:sz w:val="26"/>
                <w:szCs w:val="26"/>
              </w:rPr>
              <w:t>Hồ sơ quy định chỉ tiếp nhận, không quy định thời gian hẹn trả</w:t>
            </w:r>
          </w:p>
        </w:tc>
      </w:tr>
      <w:tr w:rsidR="00AA3A5F">
        <w:tc>
          <w:tcPr>
            <w:tcW w:w="851" w:type="dxa"/>
            <w:vMerge/>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AA3A5F" w:rsidRDefault="00AA3A5F">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sz w:val="26"/>
                <w:szCs w:val="26"/>
              </w:rPr>
            </w:pPr>
          </w:p>
        </w:tc>
      </w:tr>
      <w:tr w:rsidR="00AA3A5F">
        <w:tc>
          <w:tcPr>
            <w:tcW w:w="851" w:type="dxa"/>
            <w:vMerge/>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sz w:val="26"/>
                <w:szCs w:val="26"/>
              </w:rPr>
            </w:pPr>
          </w:p>
        </w:tc>
      </w:tr>
      <w:tr w:rsidR="00AA3A5F">
        <w:tc>
          <w:tcPr>
            <w:tcW w:w="851" w:type="dxa"/>
            <w:vMerge/>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shd w:val="clear" w:color="auto" w:fill="FFFFFF"/>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shd w:val="clear" w:color="auto" w:fill="FFFFFF"/>
              </w:rPr>
              <w:t>Công chức thẩm định và lưu hồ sơ</w:t>
            </w:r>
          </w:p>
        </w:tc>
        <w:tc>
          <w:tcPr>
            <w:tcW w:w="2835"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sz w:val="26"/>
                <w:szCs w:val="26"/>
              </w:rPr>
            </w:pPr>
          </w:p>
        </w:tc>
      </w:tr>
      <w:tr w:rsidR="00AA3A5F">
        <w:tc>
          <w:tcPr>
            <w:tcW w:w="851"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AA3A5F" w:rsidRDefault="00AA3A5F">
            <w:pPr>
              <w:shd w:val="clear" w:color="auto" w:fill="FFFFFF"/>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spacing w:after="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Trường hợp Biểu mẫu có nội dung chưa rõ hoặc cần phải giải trình về các yếu tố hình thành giá thì thương nhân giải trình và gửi văn bản giải trình đến cơ quan tiếp nhận Biểu mẫu tối đa không quá 10 ngày làm việc kể từ ngày cơ quan tiếp nhận Biểu mẫu thông báo bằng văn bản yêu cầu tổ chức, cá nhân giải trình cho đến ngày cơ quan tiếp nhận Biểu mẫu nhận văn bản giải trình của tổ chức, cá nhân tính theo </w:t>
            </w:r>
            <w:r>
              <w:rPr>
                <w:rFonts w:ascii="Times New Roman" w:hAnsi="Times New Roman"/>
                <w:sz w:val="26"/>
                <w:szCs w:val="26"/>
                <w:shd w:val="clear" w:color="auto" w:fill="FFFFFF"/>
              </w:rPr>
              <w:lastRenderedPageBreak/>
              <w:t>dấu công văn đến của cơ quan tiếp nhận Biểu mẫu hoặc ngày gửi ghi trong thư điện tử của tổ chức, cá nhân.</w:t>
            </w:r>
          </w:p>
          <w:p w:rsidR="00AA3A5F" w:rsidRDefault="00AA3A5F">
            <w:pPr>
              <w:shd w:val="clear" w:color="auto" w:fill="FFFFFF"/>
              <w:spacing w:after="0"/>
              <w:ind w:hanging="71"/>
              <w:jc w:val="both"/>
              <w:rPr>
                <w:rFonts w:ascii="Times New Roman" w:hAnsi="Times New Roman"/>
                <w:sz w:val="26"/>
                <w:szCs w:val="26"/>
              </w:rPr>
            </w:pPr>
            <w:r>
              <w:rPr>
                <w:rFonts w:ascii="Times New Roman" w:hAnsi="Times New Roman"/>
                <w:sz w:val="26"/>
                <w:szCs w:val="26"/>
                <w:shd w:val="clear" w:color="auto" w:fill="FFFFFF"/>
              </w:rPr>
              <w:t>- Thời hạn rà soát nội dung văn bản giải trình của thương nhân tối đa không quá 04 ngày làm việc kể từ ngày nhận văn bản giải trình tính theo dấu công văn đến của cơ quan tiếp nhận Biểu mẫu. Hết thời hạn nêu trên, nếu cơ quan tiếp nhận không có văn bản yêu cầu thương nhân giải trình lại thì thương nhân được điều chỉnh giá theo mức giá và thời gian điều chỉnh đã đề xuất.</w:t>
            </w:r>
          </w:p>
        </w:tc>
        <w:tc>
          <w:tcPr>
            <w:tcW w:w="2835"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sz w:val="26"/>
                <w:szCs w:val="26"/>
              </w:rPr>
            </w:pPr>
          </w:p>
        </w:tc>
      </w:tr>
      <w:tr w:rsidR="00AA3A5F">
        <w:tc>
          <w:tcPr>
            <w:tcW w:w="851" w:type="dxa"/>
            <w:tcBorders>
              <w:top w:val="single" w:sz="4" w:space="0" w:color="auto"/>
              <w:left w:val="single" w:sz="4" w:space="0" w:color="auto"/>
              <w:bottom w:val="single" w:sz="4" w:space="0" w:color="auto"/>
              <w:right w:val="single" w:sz="4" w:space="0" w:color="auto"/>
            </w:tcBorders>
            <w:hideMark/>
          </w:tcPr>
          <w:p w:rsidR="00AA3A5F" w:rsidRDefault="00AA3A5F">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AA3A5F" w:rsidRDefault="00AA3A5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AA3A5F" w:rsidRDefault="00AA3A5F">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AA3A5F" w:rsidRDefault="00AA3A5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A3A5F" w:rsidRDefault="00AA3A5F">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nếu có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AA3A5F" w:rsidRDefault="00AA3A5F">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AA3A5F" w:rsidRDefault="00AA3A5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AA3A5F" w:rsidRDefault="00AA3A5F">
            <w:pPr>
              <w:tabs>
                <w:tab w:val="left" w:pos="2460"/>
              </w:tabs>
              <w:spacing w:after="0"/>
              <w:rPr>
                <w:rFonts w:ascii="Times New Roman" w:hAnsi="Times New Roman"/>
                <w:sz w:val="26"/>
                <w:szCs w:val="26"/>
              </w:rPr>
            </w:pPr>
          </w:p>
        </w:tc>
      </w:tr>
    </w:tbl>
    <w:p w:rsidR="00AA3A5F" w:rsidRDefault="00AA3A5F" w:rsidP="00AA3A5F">
      <w:pPr>
        <w:pStyle w:val="ListParagraph"/>
        <w:ind w:left="567"/>
        <w:jc w:val="both"/>
        <w:rPr>
          <w:b/>
          <w:bCs/>
          <w:sz w:val="28"/>
          <w:szCs w:val="28"/>
          <w:lang w:val="en-US"/>
        </w:rPr>
      </w:pPr>
    </w:p>
    <w:p w:rsidR="00AA3A5F" w:rsidRDefault="00AA3A5F" w:rsidP="00AA3A5F">
      <w:pPr>
        <w:pStyle w:val="ListParagraph"/>
        <w:ind w:left="567"/>
        <w:jc w:val="both"/>
        <w:rPr>
          <w:b/>
          <w:bCs/>
          <w:sz w:val="28"/>
          <w:szCs w:val="28"/>
          <w:lang w:val="en-US"/>
        </w:rPr>
      </w:pPr>
      <w:r>
        <w:rPr>
          <w:b/>
          <w:bCs/>
          <w:sz w:val="28"/>
          <w:szCs w:val="28"/>
          <w:lang w:val="en-US"/>
        </w:rPr>
        <w:t>27.2. Thành phần, số lượng hồ sơ</w:t>
      </w:r>
    </w:p>
    <w:p w:rsidR="00AA3A5F" w:rsidRDefault="00AA3A5F" w:rsidP="00AA3A5F">
      <w:pPr>
        <w:pStyle w:val="ListParagraph"/>
        <w:ind w:left="567"/>
        <w:jc w:val="both"/>
        <w:rPr>
          <w:sz w:val="28"/>
          <w:szCs w:val="28"/>
          <w:lang w:val="en-US"/>
        </w:rPr>
      </w:pPr>
      <w:r>
        <w:rPr>
          <w:sz w:val="28"/>
          <w:szCs w:val="28"/>
          <w:lang w:val="en-US"/>
        </w:rPr>
        <w:t>a) Thành phần hồ sơ gồm:</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rPr>
        <w:t>- Biểu mẫu đăng ký giá theo hướng dẫn tại Phụ lục số 01 kèm theo Thông tư số 08/2017/TT-BCT ngày 26/6/2017:</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rPr>
        <w:t>+ Công văn gửi Biểu mẫu đăng ký giá (biểu 1 Phụ lục số 01)</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rPr>
        <w:t>+ Bảng đăng ký giá cụ thể (biểu 2 Phụ lục số 01)</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rPr>
        <w:t>+ Bảng thuyết minh cơ cấu tính giá hàng hóa, dịch vụ đăng ký giá (biểu 3 Phụ lục số 01)</w:t>
      </w:r>
    </w:p>
    <w:p w:rsidR="00AA3A5F" w:rsidRDefault="00AA3A5F" w:rsidP="00AA3A5F">
      <w:pPr>
        <w:pStyle w:val="ListParagraph"/>
        <w:ind w:left="0" w:firstLine="567"/>
        <w:jc w:val="both"/>
        <w:rPr>
          <w:sz w:val="28"/>
          <w:szCs w:val="28"/>
          <w:lang w:val="en-US"/>
        </w:rPr>
      </w:pPr>
      <w:r>
        <w:rPr>
          <w:sz w:val="28"/>
          <w:szCs w:val="28"/>
          <w:lang w:val="en-US"/>
        </w:rPr>
        <w:lastRenderedPageBreak/>
        <w:t>- 01 phong bì có dán tem, ghi rõ: tên, địa chỉ của thương nhân, họ tên và số điện thoại của người trực tiếp có trách nhiệm của đơn vị.</w:t>
      </w:r>
    </w:p>
    <w:p w:rsidR="00AA3A5F" w:rsidRDefault="00AA3A5F" w:rsidP="00AA3A5F">
      <w:pPr>
        <w:spacing w:after="0"/>
        <w:ind w:firstLine="567"/>
        <w:jc w:val="both"/>
        <w:rPr>
          <w:rFonts w:ascii="Times New Roman" w:hAnsi="Times New Roman"/>
          <w:spacing w:val="-4"/>
          <w:sz w:val="28"/>
          <w:szCs w:val="28"/>
        </w:rPr>
      </w:pPr>
      <w:r>
        <w:rPr>
          <w:rFonts w:ascii="Times New Roman" w:hAnsi="Times New Roman"/>
          <w:sz w:val="28"/>
          <w:szCs w:val="28"/>
        </w:rPr>
        <w:t>b) Số lượng hồ sơ: 02 bộ</w:t>
      </w:r>
    </w:p>
    <w:p w:rsidR="00AA3A5F" w:rsidRDefault="00AA3A5F" w:rsidP="00AA3A5F">
      <w:pPr>
        <w:spacing w:after="0"/>
        <w:ind w:firstLine="567"/>
        <w:jc w:val="both"/>
        <w:rPr>
          <w:rFonts w:ascii="Times New Roman" w:hAnsi="Times New Roman"/>
          <w:sz w:val="28"/>
          <w:szCs w:val="28"/>
        </w:rPr>
      </w:pPr>
      <w:r>
        <w:rPr>
          <w:rFonts w:ascii="Times New Roman" w:hAnsi="Times New Roman"/>
          <w:b/>
          <w:bCs/>
          <w:sz w:val="28"/>
          <w:szCs w:val="28"/>
        </w:rPr>
        <w:t>27.3. Thời hạn giải quyết</w:t>
      </w:r>
      <w:r>
        <w:rPr>
          <w:rFonts w:ascii="Times New Roman" w:hAnsi="Times New Roman"/>
          <w:sz w:val="28"/>
          <w:szCs w:val="28"/>
        </w:rPr>
        <w:t xml:space="preserve">: </w:t>
      </w:r>
    </w:p>
    <w:p w:rsidR="00AA3A5F" w:rsidRDefault="00AA3A5F" w:rsidP="00AA3A5F">
      <w:pPr>
        <w:spacing w:after="0"/>
        <w:ind w:firstLine="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Trong thời hạn 05 ngày làm việc kể từ ngày tiếp nhận Biểu mẫu theo quy định, nếu cơ quan tiếp nhận Biểu mẫu không yêu cầu thương nhân giải trình về các nội dung của Biểu mẫu thì thương nhân được mua, bán theo mức giá đăng ký.</w:t>
      </w:r>
    </w:p>
    <w:p w:rsidR="00AA3A5F" w:rsidRDefault="00AA3A5F" w:rsidP="00AA3A5F">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Trường hợp Biểu mẫu có nội dung chưa rõ hoặc cần phải giải trình về các yếu tố hình thành giá thì thương nhân giải trình và gửi văn bản giải trình đến cơ quan tiếp nhận Biểu mẫu tối đa không quá 10 ngày làm việc kể từ ngày cơ quan tiếp nhận Biểu mẫu thông báo bằng văn bản yêu cầu tổ chức, cá nhân giải trình cho đến ngày cơ quan tiếp nhận Biểu mẫu nhận văn bản giải trình của tổ chức, cá nhân tính theo dấu công văn đến của cơ quan tiếp nhận Biểu mẫu hoặc ngày gửi ghi trong thư điện tử của tổ chức, cá nhân.</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shd w:val="clear" w:color="auto" w:fill="FFFFFF"/>
        </w:rPr>
        <w:t>- Thời hạn rà soát nội dung văn bản giải trình của thương nhân tối đa không quá 04 ngày làm việc kể từ ngày nhận văn bản giải trình tính theo dấu công văn đến của cơ quan tiếp nhận Biểu mẫu. Hết thời hạn nêu trên, nếu cơ quan tiếp nhận không có văn bản yêu cầu thương nhân giải trình lại thì thương nhân được điều chỉnh giá theo mức giá và thời gian điều chỉnh đã đề xuất.</w:t>
      </w:r>
    </w:p>
    <w:p w:rsidR="00AA3A5F" w:rsidRDefault="00AA3A5F" w:rsidP="00AA3A5F">
      <w:pPr>
        <w:spacing w:after="0"/>
        <w:ind w:firstLine="567"/>
        <w:jc w:val="both"/>
        <w:rPr>
          <w:rFonts w:ascii="Times New Roman" w:hAnsi="Times New Roman"/>
          <w:b/>
          <w:bCs/>
          <w:szCs w:val="28"/>
        </w:rPr>
      </w:pPr>
      <w:r>
        <w:rPr>
          <w:rFonts w:ascii="Times New Roman" w:hAnsi="Times New Roman"/>
          <w:b/>
          <w:bCs/>
          <w:sz w:val="28"/>
          <w:szCs w:val="28"/>
        </w:rPr>
        <w:t>27.4. Đối tượng thực hiện thủ tục hành chính</w:t>
      </w:r>
      <w:r>
        <w:rPr>
          <w:rFonts w:ascii="Times New Roman" w:hAnsi="Times New Roman"/>
          <w:sz w:val="28"/>
          <w:szCs w:val="28"/>
        </w:rPr>
        <w:t>: Thương nhân sản xuất, nhập khẩu sản phẩm sữa dành cho trẻ em dưới 06 tuổi do Ủy ban nhân dân Tỉnh công bố danh sách</w:t>
      </w:r>
    </w:p>
    <w:p w:rsidR="00AA3A5F" w:rsidRDefault="00AA3A5F" w:rsidP="00AA3A5F">
      <w:pPr>
        <w:spacing w:after="0"/>
        <w:ind w:firstLine="567"/>
        <w:jc w:val="both"/>
        <w:rPr>
          <w:rFonts w:ascii="Times New Roman" w:hAnsi="Times New Roman"/>
          <w:sz w:val="28"/>
          <w:szCs w:val="28"/>
        </w:rPr>
      </w:pPr>
      <w:r>
        <w:rPr>
          <w:rFonts w:ascii="Times New Roman" w:hAnsi="Times New Roman"/>
          <w:b/>
          <w:bCs/>
          <w:sz w:val="28"/>
          <w:szCs w:val="28"/>
        </w:rPr>
        <w:t>27.5. Cơ quan giải quyết thủ tục hành chính</w:t>
      </w:r>
      <w:r>
        <w:rPr>
          <w:rFonts w:ascii="Times New Roman" w:hAnsi="Times New Roman"/>
          <w:sz w:val="28"/>
          <w:szCs w:val="28"/>
        </w:rPr>
        <w:t>: Sở Công Thương</w:t>
      </w:r>
    </w:p>
    <w:p w:rsidR="00AA3A5F" w:rsidRDefault="00AA3A5F" w:rsidP="00AA3A5F">
      <w:pPr>
        <w:spacing w:after="0"/>
        <w:ind w:firstLine="567"/>
        <w:jc w:val="both"/>
        <w:rPr>
          <w:rFonts w:ascii="Times New Roman" w:hAnsi="Times New Roman"/>
          <w:sz w:val="28"/>
          <w:szCs w:val="28"/>
        </w:rPr>
      </w:pPr>
      <w:r>
        <w:rPr>
          <w:rFonts w:ascii="Times New Roman" w:hAnsi="Times New Roman"/>
          <w:b/>
          <w:bCs/>
          <w:sz w:val="28"/>
          <w:szCs w:val="28"/>
        </w:rPr>
        <w:t>27.6. Kết quả thực hiện thủ tục hành chính</w:t>
      </w:r>
      <w:r>
        <w:rPr>
          <w:rFonts w:ascii="Times New Roman" w:hAnsi="Times New Roman"/>
          <w:sz w:val="28"/>
          <w:szCs w:val="28"/>
        </w:rPr>
        <w:t>: được mua, bán theo giá đã đăng ký</w:t>
      </w:r>
    </w:p>
    <w:p w:rsidR="00AA3A5F" w:rsidRDefault="00AA3A5F" w:rsidP="00AA3A5F">
      <w:pPr>
        <w:tabs>
          <w:tab w:val="left" w:pos="1701"/>
        </w:tabs>
        <w:spacing w:after="0"/>
        <w:ind w:firstLine="567"/>
        <w:jc w:val="both"/>
        <w:rPr>
          <w:rFonts w:ascii="Times New Roman" w:hAnsi="Times New Roman"/>
          <w:sz w:val="28"/>
          <w:szCs w:val="28"/>
        </w:rPr>
      </w:pPr>
      <w:r>
        <w:rPr>
          <w:rFonts w:ascii="Times New Roman" w:hAnsi="Times New Roman"/>
          <w:b/>
          <w:bCs/>
          <w:sz w:val="28"/>
          <w:szCs w:val="28"/>
        </w:rPr>
        <w:t>27.7. Phí, lệ phí</w:t>
      </w:r>
      <w:r>
        <w:rPr>
          <w:rFonts w:ascii="Times New Roman" w:hAnsi="Times New Roman"/>
          <w:sz w:val="28"/>
          <w:szCs w:val="28"/>
        </w:rPr>
        <w:t>: Không</w:t>
      </w:r>
    </w:p>
    <w:p w:rsidR="00AA3A5F" w:rsidRDefault="00AA3A5F" w:rsidP="00AA3A5F">
      <w:pPr>
        <w:tabs>
          <w:tab w:val="left" w:pos="1701"/>
        </w:tabs>
        <w:spacing w:after="0"/>
        <w:ind w:firstLine="567"/>
        <w:jc w:val="both"/>
        <w:rPr>
          <w:rFonts w:ascii="Times New Roman" w:hAnsi="Times New Roman"/>
          <w:sz w:val="28"/>
          <w:szCs w:val="28"/>
        </w:rPr>
      </w:pPr>
      <w:r>
        <w:rPr>
          <w:rFonts w:ascii="Times New Roman" w:hAnsi="Times New Roman"/>
          <w:b/>
          <w:bCs/>
          <w:sz w:val="28"/>
          <w:szCs w:val="28"/>
        </w:rPr>
        <w:t>27.8. Tên mẫu đơn, mẫu tờ khai</w:t>
      </w:r>
      <w:r>
        <w:rPr>
          <w:rFonts w:ascii="Times New Roman" w:hAnsi="Times New Roman"/>
          <w:sz w:val="28"/>
          <w:szCs w:val="28"/>
        </w:rPr>
        <w:t>: Biểu mẫu đăng ký giá theo hướng dẫn tại Phụ lục số 01 kèm theo Thông tư số 08/2017/TT-BCT ngày 26/6/2017</w:t>
      </w:r>
    </w:p>
    <w:p w:rsidR="00AA3A5F" w:rsidRDefault="00AA3A5F" w:rsidP="00AA3A5F">
      <w:pPr>
        <w:spacing w:after="0"/>
        <w:ind w:firstLine="567"/>
        <w:jc w:val="both"/>
        <w:rPr>
          <w:rFonts w:ascii="Times New Roman" w:hAnsi="Times New Roman"/>
          <w:sz w:val="28"/>
          <w:szCs w:val="28"/>
        </w:rPr>
      </w:pPr>
      <w:r>
        <w:rPr>
          <w:rFonts w:ascii="Times New Roman" w:hAnsi="Times New Roman"/>
          <w:b/>
          <w:bCs/>
          <w:sz w:val="28"/>
          <w:szCs w:val="28"/>
        </w:rPr>
        <w:t>27.9.Yêu cầu, điều kiện thực hiện thủ tục hành chính</w:t>
      </w:r>
      <w:r>
        <w:rPr>
          <w:rFonts w:ascii="Times New Roman" w:hAnsi="Times New Roman"/>
          <w:sz w:val="28"/>
          <w:szCs w:val="28"/>
        </w:rPr>
        <w:t xml:space="preserve">: </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rPr>
        <w:t>Trong thời gian nhà nước thực hiện bình ổn giá bằng biện pháp đăng ký giá; khi thương nhân thay đổi giá sản phẩm.</w:t>
      </w:r>
    </w:p>
    <w:p w:rsidR="00AA3A5F" w:rsidRDefault="00AA3A5F" w:rsidP="00AA3A5F">
      <w:pPr>
        <w:spacing w:after="0"/>
        <w:ind w:firstLine="567"/>
        <w:jc w:val="both"/>
        <w:rPr>
          <w:rFonts w:ascii="Times New Roman" w:hAnsi="Times New Roman"/>
          <w:sz w:val="28"/>
          <w:szCs w:val="28"/>
        </w:rPr>
      </w:pPr>
      <w:r>
        <w:rPr>
          <w:rFonts w:ascii="Times New Roman" w:hAnsi="Times New Roman"/>
          <w:b/>
          <w:spacing w:val="-2"/>
          <w:sz w:val="28"/>
          <w:szCs w:val="28"/>
        </w:rPr>
        <w:t>27.10</w:t>
      </w:r>
      <w:r>
        <w:rPr>
          <w:rFonts w:ascii="Times New Roman" w:hAnsi="Times New Roman"/>
          <w:spacing w:val="-2"/>
          <w:sz w:val="28"/>
          <w:szCs w:val="28"/>
        </w:rPr>
        <w:t xml:space="preserve">. </w:t>
      </w:r>
      <w:r>
        <w:rPr>
          <w:rFonts w:ascii="Times New Roman" w:hAnsi="Times New Roman"/>
          <w:b/>
          <w:bCs/>
          <w:sz w:val="28"/>
          <w:szCs w:val="28"/>
        </w:rPr>
        <w:t>Căn cứ pháp lý của thủ tục hành chính</w:t>
      </w:r>
      <w:r>
        <w:rPr>
          <w:rFonts w:ascii="Times New Roman" w:hAnsi="Times New Roman"/>
          <w:sz w:val="28"/>
          <w:szCs w:val="28"/>
        </w:rPr>
        <w:t>:</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rPr>
        <w:lastRenderedPageBreak/>
        <w:t>+ Luật Giá 11/2012/QH13.</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rPr>
        <w:t>+ Nghị định số 177/2013/NĐ-CP ngày 14/11/2016 của Chính phủ quy định chi tiết thi hành một số điều của Luật Giá.</w:t>
      </w:r>
    </w:p>
    <w:p w:rsidR="00AA3A5F" w:rsidRDefault="00AA3A5F" w:rsidP="00AA3A5F">
      <w:pPr>
        <w:spacing w:after="0"/>
        <w:ind w:firstLine="567"/>
        <w:jc w:val="both"/>
        <w:rPr>
          <w:rFonts w:ascii="Times New Roman" w:hAnsi="Times New Roman"/>
          <w:sz w:val="28"/>
          <w:szCs w:val="28"/>
        </w:rPr>
      </w:pPr>
      <w:r>
        <w:rPr>
          <w:rFonts w:ascii="Times New Roman" w:hAnsi="Times New Roman"/>
          <w:sz w:val="28"/>
          <w:szCs w:val="28"/>
        </w:rPr>
        <w:t>+ Nghị định số 149/2016/NĐ-CP ngày 11/11/2016 của Chính phủ sửa đổi, bổ sung một số điều của Nghị định số 177/2013/NĐ-CP ngày 14/11/2016 của Chính phủ quy định chi tiết thi hành một số điều của Luật Giá.</w:t>
      </w:r>
    </w:p>
    <w:p w:rsidR="00AA3A5F" w:rsidRDefault="00AA3A5F" w:rsidP="00AA3A5F">
      <w:pPr>
        <w:spacing w:after="0"/>
        <w:ind w:firstLine="567"/>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Điều 5, 6, 7 của Thông tư số 08/2017/TT-BCT ngày 26/6/2017 của Bộ Công Thương quy định về đăng ký giá, kê khai giá sữa và thực phẩm chức năng dành cho trẻ em dưới 06 tuổi.</w:t>
      </w:r>
    </w:p>
    <w:p w:rsidR="00AA3A5F" w:rsidRDefault="00AA3A5F" w:rsidP="00AA3A5F">
      <w:pPr>
        <w:spacing w:after="0"/>
        <w:ind w:firstLine="567"/>
        <w:jc w:val="both"/>
        <w:rPr>
          <w:rFonts w:ascii="Times New Roman" w:hAnsi="Times New Roman"/>
          <w:b/>
          <w:sz w:val="28"/>
          <w:szCs w:val="28"/>
        </w:rPr>
      </w:pPr>
      <w:r>
        <w:rPr>
          <w:rFonts w:ascii="Times New Roman" w:hAnsi="Times New Roman"/>
          <w:b/>
          <w:sz w:val="28"/>
          <w:szCs w:val="28"/>
        </w:rPr>
        <w:t>27.11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435"/>
      </w:tblGrid>
      <w:tr w:rsidR="00AA3A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Thời gian lưu</w:t>
            </w:r>
          </w:p>
        </w:tc>
      </w:tr>
      <w:tr w:rsidR="00AA3A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 Như mục 27.2.</w:t>
            </w:r>
          </w:p>
          <w:p w:rsidR="00AA3A5F" w:rsidRDefault="00AA3A5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A3A5F" w:rsidRDefault="00AA3A5F">
            <w:pPr>
              <w:spacing w:after="0"/>
              <w:rPr>
                <w:rFonts w:ascii="Times New Roman" w:hAnsi="Times New Roman"/>
                <w:sz w:val="26"/>
                <w:szCs w:val="26"/>
              </w:rPr>
            </w:pPr>
            <w:r>
              <w:rPr>
                <w:rFonts w:ascii="Times New Roman" w:hAnsi="Times New Roman"/>
                <w:sz w:val="26"/>
                <w:szCs w:val="26"/>
              </w:rPr>
              <w:t>- Hồ sơ thẩm định (nếu có)</w:t>
            </w:r>
          </w:p>
          <w:p w:rsidR="00AA3A5F" w:rsidRDefault="00AA3A5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A3A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3A5F" w:rsidRDefault="00AA3A5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A3A5F" w:rsidRDefault="00AA3A5F" w:rsidP="00AA3A5F">
      <w:pPr>
        <w:spacing w:after="0"/>
        <w:ind w:left="567" w:firstLine="720"/>
        <w:jc w:val="center"/>
        <w:rPr>
          <w:rFonts w:ascii="Times New Roman" w:hAnsi="Times New Roman"/>
          <w:b/>
          <w:bCs/>
          <w:sz w:val="28"/>
          <w:szCs w:val="28"/>
        </w:rPr>
      </w:pPr>
      <w:r>
        <w:rPr>
          <w:rFonts w:ascii="Times New Roman" w:hAnsi="Times New Roman"/>
          <w:sz w:val="28"/>
          <w:szCs w:val="28"/>
        </w:rPr>
        <w:br w:type="page"/>
      </w:r>
      <w:bookmarkStart w:id="1" w:name="chuong_pl_1"/>
      <w:r>
        <w:rPr>
          <w:rFonts w:ascii="Times New Roman" w:hAnsi="Times New Roman"/>
          <w:b/>
          <w:bCs/>
          <w:sz w:val="28"/>
          <w:szCs w:val="28"/>
        </w:rPr>
        <w:lastRenderedPageBreak/>
        <w:t>Phụ lục số 01: BIỂU MẪU ĐĂNG KÝ GIÁ</w:t>
      </w:r>
      <w:bookmarkEnd w:id="1"/>
    </w:p>
    <w:p w:rsidR="00AA3A5F" w:rsidRDefault="00AA3A5F" w:rsidP="00AA3A5F">
      <w:pPr>
        <w:spacing w:after="0"/>
        <w:jc w:val="center"/>
        <w:rPr>
          <w:rFonts w:ascii="Times New Roman" w:hAnsi="Times New Roman"/>
          <w:i/>
          <w:iCs/>
          <w:sz w:val="26"/>
          <w:szCs w:val="26"/>
        </w:rPr>
      </w:pPr>
      <w:r>
        <w:rPr>
          <w:rFonts w:ascii="Times New Roman" w:hAnsi="Times New Roman"/>
          <w:i/>
          <w:iCs/>
          <w:sz w:val="26"/>
          <w:szCs w:val="26"/>
        </w:rPr>
        <w:t xml:space="preserve">            (Ban hành kèm theo Thông tư số 08/2017/TT-BCT ngày 26/6/2017 của Bộ Công Thương )</w:t>
      </w:r>
    </w:p>
    <w:p w:rsidR="00AA3A5F" w:rsidRDefault="00AA3A5F" w:rsidP="00AA3A5F">
      <w:pPr>
        <w:spacing w:after="0"/>
        <w:jc w:val="right"/>
        <w:rPr>
          <w:rFonts w:ascii="Times New Roman" w:hAnsi="Times New Roman"/>
          <w:b/>
          <w:bCs/>
          <w:i/>
          <w:iCs/>
          <w:sz w:val="26"/>
          <w:szCs w:val="26"/>
        </w:rPr>
      </w:pPr>
      <w:r>
        <w:rPr>
          <w:rFonts w:ascii="Times New Roman" w:hAnsi="Times New Roman"/>
          <w:b/>
          <w:bCs/>
          <w:i/>
          <w:iCs/>
          <w:sz w:val="26"/>
          <w:szCs w:val="26"/>
        </w:rPr>
        <w:t>Biểu 01</w:t>
      </w:r>
    </w:p>
    <w:tbl>
      <w:tblPr>
        <w:tblW w:w="0" w:type="auto"/>
        <w:tblInd w:w="2" w:type="dxa"/>
        <w:tblCellMar>
          <w:left w:w="0" w:type="dxa"/>
          <w:right w:w="0" w:type="dxa"/>
        </w:tblCellMar>
        <w:tblLook w:val="00A0" w:firstRow="1" w:lastRow="0" w:firstColumn="1" w:lastColumn="0" w:noHBand="0" w:noVBand="0"/>
      </w:tblPr>
      <w:tblGrid>
        <w:gridCol w:w="3348"/>
        <w:gridCol w:w="6467"/>
      </w:tblGrid>
      <w:tr w:rsidR="00AA3A5F">
        <w:tc>
          <w:tcPr>
            <w:tcW w:w="3348" w:type="dxa"/>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Tên đơn vị đăng ký giá</w:t>
            </w:r>
            <w:r>
              <w:rPr>
                <w:rFonts w:ascii="Times New Roman" w:hAnsi="Times New Roman"/>
                <w:b/>
                <w:bCs/>
                <w:sz w:val="26"/>
                <w:szCs w:val="26"/>
              </w:rPr>
              <w:br/>
              <w:t>--------</w:t>
            </w:r>
          </w:p>
        </w:tc>
        <w:tc>
          <w:tcPr>
            <w:tcW w:w="6467" w:type="dxa"/>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995680</wp:posOffset>
                      </wp:positionH>
                      <wp:positionV relativeFrom="paragraph">
                        <wp:posOffset>457834</wp:posOffset>
                      </wp:positionV>
                      <wp:extent cx="2026285" cy="0"/>
                      <wp:effectExtent l="0" t="0" r="120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pt,36.05pt" to="237.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po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zjBTp&#10;oUc7b4loO48qrRQoqC0CJyg1GFdAQqW2NtRKT2pnXjT97pDSVUdUyyPj17MBlCxkJG9SwsYZuG8/&#10;fNYMYsjB6yjbqbF9gARB0Cl253zvDj95ROEwT/NZPp9iRG++hBS3RGOd/8R1j4JRYilUEI4U5Pji&#10;fCBCiltIOFZ6I6SMzZcKDSVeTPNpTHBaChacIczZdl9Ji44kjE/8YlXgeQyz+qBYBOs4Yeur7YmQ&#10;FxsulyrgQSlA52pd5uPHIl2s5+v5ZDTJZ+vRJK3r0cdNNRnNNtmHaf1UV1Wd/QzUsknRCca4Cuxu&#10;s5pN/m4Wrq/mMmX3ab3LkLxFj3oB2ds/ko69DO27DMJes/PW3noM4xmDr08pzP/jHuzHB7/6BQAA&#10;//8DAFBLAwQUAAYACAAAACEAp8k7YN0AAAAJAQAADwAAAGRycy9kb3ducmV2LnhtbEyPwU7DMBBE&#10;70j8g7VIXCrqNNAWQpwKAbn1QgFx3cZLEhGv09htA1/PIg5wnJ3RzNt8NbpOHWgIrWcDs2kCirjy&#10;tuXawMtzeXENKkRki51nMvBJAVbF6UmOmfVHfqLDJtZKSjhkaKCJsc+0DlVDDsPU98TivfvBYRQ5&#10;1NoOeJRy1+k0SRbaYcuy0GBP9w1VH5u9MxDKV9qVX5Nqkrxd1p7S3cP6EY05PxvvbkFFGuNfGH7w&#10;BR0KYdr6PdugOtHzhaBHA8t0BkoCV8v5Dajt70EXuf7/QfENAAD//wMAUEsBAi0AFAAGAAgAAAAh&#10;ALaDOJL+AAAA4QEAABMAAAAAAAAAAAAAAAAAAAAAAFtDb250ZW50X1R5cGVzXS54bWxQSwECLQAU&#10;AAYACAAAACEAOP0h/9YAAACUAQAACwAAAAAAAAAAAAAAAAAvAQAAX3JlbHMvLnJlbHNQSwECLQAU&#10;AAYACAAAACEAcuzaaB4CAAA4BAAADgAAAAAAAAAAAAAAAAAuAgAAZHJzL2Uyb0RvYy54bWxQSwEC&#10;LQAUAAYACAAAACEAp8k7YN0AAAAJAQAADwAAAAAAAAAAAAAAAAB4BAAAZHJzL2Rvd25yZXYueG1s&#10;UEsFBgAAAAAEAAQA8wAAAII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AA3A5F">
        <w:tc>
          <w:tcPr>
            <w:tcW w:w="3348" w:type="dxa"/>
            <w:tcMar>
              <w:top w:w="0" w:type="dxa"/>
              <w:left w:w="108" w:type="dxa"/>
              <w:bottom w:w="0" w:type="dxa"/>
              <w:right w:w="108" w:type="dxa"/>
            </w:tcMar>
            <w:hideMark/>
          </w:tcPr>
          <w:p w:rsidR="00AA3A5F" w:rsidRDefault="00AA3A5F">
            <w:pPr>
              <w:spacing w:after="0"/>
              <w:jc w:val="center"/>
              <w:rPr>
                <w:rFonts w:ascii="Times New Roman" w:hAnsi="Times New Roman"/>
                <w:sz w:val="24"/>
                <w:szCs w:val="24"/>
              </w:rPr>
            </w:pPr>
            <w:r>
              <w:rPr>
                <w:rFonts w:ascii="Times New Roman" w:hAnsi="Times New Roman"/>
                <w:sz w:val="24"/>
                <w:szCs w:val="24"/>
              </w:rPr>
              <w:t>Số ........./ .....</w:t>
            </w:r>
            <w:r>
              <w:rPr>
                <w:rFonts w:ascii="Times New Roman" w:hAnsi="Times New Roman"/>
                <w:sz w:val="24"/>
                <w:szCs w:val="24"/>
              </w:rPr>
              <w:br/>
              <w:t>V/v:  đăng ký giá</w:t>
            </w:r>
          </w:p>
        </w:tc>
        <w:tc>
          <w:tcPr>
            <w:tcW w:w="6467" w:type="dxa"/>
            <w:tcMar>
              <w:top w:w="0" w:type="dxa"/>
              <w:left w:w="108" w:type="dxa"/>
              <w:bottom w:w="0" w:type="dxa"/>
              <w:right w:w="108" w:type="dxa"/>
            </w:tcMar>
            <w:hideMark/>
          </w:tcPr>
          <w:p w:rsidR="00AA3A5F" w:rsidRDefault="00AA3A5F">
            <w:pPr>
              <w:spacing w:after="0"/>
              <w:jc w:val="right"/>
              <w:rPr>
                <w:rFonts w:ascii="Times New Roman" w:hAnsi="Times New Roman"/>
                <w:sz w:val="26"/>
                <w:szCs w:val="26"/>
              </w:rPr>
            </w:pPr>
            <w:r>
              <w:rPr>
                <w:rFonts w:ascii="Times New Roman" w:hAnsi="Times New Roman"/>
                <w:i/>
                <w:iCs/>
                <w:sz w:val="26"/>
                <w:szCs w:val="26"/>
              </w:rPr>
              <w:t>... , ngày ...  tháng ...   năm ....</w:t>
            </w:r>
          </w:p>
        </w:tc>
      </w:tr>
    </w:tbl>
    <w:p w:rsidR="00AA3A5F" w:rsidRDefault="00AA3A5F" w:rsidP="00AA3A5F">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AA3A5F" w:rsidRDefault="00AA3A5F" w:rsidP="00AA3A5F">
      <w:pPr>
        <w:spacing w:after="0"/>
        <w:ind w:firstLine="567"/>
        <w:rPr>
          <w:rFonts w:ascii="Times New Roman" w:hAnsi="Times New Roman"/>
          <w:sz w:val="26"/>
          <w:szCs w:val="26"/>
        </w:rPr>
      </w:pPr>
      <w:r>
        <w:rPr>
          <w:rFonts w:ascii="Times New Roman" w:hAnsi="Times New Roman"/>
          <w:sz w:val="26"/>
          <w:szCs w:val="26"/>
        </w:rPr>
        <w:t xml:space="preserve">Thực hiện Thông tư số </w:t>
      </w:r>
      <w:r>
        <w:rPr>
          <w:rFonts w:ascii="Times New Roman" w:hAnsi="Times New Roman"/>
          <w:i/>
          <w:iCs/>
          <w:sz w:val="26"/>
          <w:szCs w:val="26"/>
        </w:rPr>
        <w:t xml:space="preserve">số 08/2017/TT-BCT  </w:t>
      </w:r>
      <w:r>
        <w:rPr>
          <w:rFonts w:ascii="Times New Roman" w:hAnsi="Times New Roman"/>
          <w:sz w:val="26"/>
          <w:szCs w:val="26"/>
        </w:rPr>
        <w:t>ngày 26/6/2017 của Bộ Công Thương.</w:t>
      </w:r>
    </w:p>
    <w:p w:rsidR="00AA3A5F" w:rsidRDefault="00AA3A5F" w:rsidP="00AA3A5F">
      <w:pPr>
        <w:spacing w:after="0"/>
        <w:ind w:firstLine="567"/>
        <w:rPr>
          <w:rFonts w:ascii="Times New Roman" w:hAnsi="Times New Roman"/>
          <w:sz w:val="26"/>
          <w:szCs w:val="26"/>
        </w:rPr>
      </w:pPr>
      <w:r>
        <w:rPr>
          <w:rFonts w:ascii="Times New Roman" w:hAnsi="Times New Roman"/>
          <w:sz w:val="26"/>
          <w:szCs w:val="26"/>
        </w:rPr>
        <w:t xml:space="preserve">... </w:t>
      </w:r>
      <w:r>
        <w:rPr>
          <w:rFonts w:ascii="Times New Roman" w:hAnsi="Times New Roman"/>
          <w:i/>
          <w:iCs/>
          <w:sz w:val="26"/>
          <w:szCs w:val="26"/>
        </w:rPr>
        <w:t>(tên đơn vị đăng ký)</w:t>
      </w:r>
      <w:r>
        <w:rPr>
          <w:rFonts w:ascii="Times New Roman" w:hAnsi="Times New Roman"/>
          <w:sz w:val="26"/>
          <w:szCs w:val="26"/>
        </w:rPr>
        <w:t xml:space="preserve"> gửi Biểu mẫu đăng ký giá ..... gồm các văn bản và nội dung sau:</w:t>
      </w:r>
    </w:p>
    <w:p w:rsidR="00AA3A5F" w:rsidRDefault="00AA3A5F" w:rsidP="00AA3A5F">
      <w:pPr>
        <w:spacing w:after="0"/>
        <w:ind w:firstLine="567"/>
        <w:rPr>
          <w:rFonts w:ascii="Times New Roman" w:hAnsi="Times New Roman"/>
          <w:sz w:val="26"/>
          <w:szCs w:val="26"/>
        </w:rPr>
      </w:pPr>
      <w:r>
        <w:rPr>
          <w:rFonts w:ascii="Times New Roman" w:hAnsi="Times New Roman"/>
          <w:sz w:val="26"/>
          <w:szCs w:val="26"/>
        </w:rPr>
        <w:t>1. Bảng đăng ký mức giá bán cụ thể.</w:t>
      </w:r>
    </w:p>
    <w:p w:rsidR="00AA3A5F" w:rsidRDefault="00AA3A5F" w:rsidP="00AA3A5F">
      <w:pPr>
        <w:spacing w:after="0"/>
        <w:ind w:firstLine="567"/>
        <w:rPr>
          <w:rFonts w:ascii="Times New Roman" w:hAnsi="Times New Roman"/>
          <w:sz w:val="26"/>
          <w:szCs w:val="26"/>
        </w:rPr>
      </w:pPr>
      <w:r>
        <w:rPr>
          <w:rFonts w:ascii="Times New Roman" w:hAnsi="Times New Roman"/>
          <w:sz w:val="26"/>
          <w:szCs w:val="26"/>
        </w:rPr>
        <w:t>2. Giải trình lý do điều chỉnh giá (trong đó có giải thích việc tính mức giá cụ thể áp dụng theo các hướng dẫn, quy định về phương pháp tính giá do cơ quan có thẩm quyền ban hành)</w:t>
      </w:r>
    </w:p>
    <w:p w:rsidR="00AA3A5F" w:rsidRDefault="00AA3A5F" w:rsidP="00AA3A5F">
      <w:pPr>
        <w:spacing w:after="0"/>
        <w:ind w:firstLine="567"/>
        <w:rPr>
          <w:rFonts w:ascii="Times New Roman" w:hAnsi="Times New Roman"/>
          <w:sz w:val="26"/>
          <w:szCs w:val="26"/>
        </w:rPr>
      </w:pPr>
      <w:r>
        <w:rPr>
          <w:rFonts w:ascii="Times New Roman" w:hAnsi="Times New Roman"/>
          <w:sz w:val="26"/>
          <w:szCs w:val="26"/>
        </w:rPr>
        <w:t>Mức giá đăng ký này thực hiện từ ngày ... / ... /.....</w:t>
      </w:r>
    </w:p>
    <w:p w:rsidR="00AA3A5F" w:rsidRDefault="00AA3A5F" w:rsidP="00AA3A5F">
      <w:pPr>
        <w:spacing w:after="0"/>
        <w:ind w:firstLine="567"/>
        <w:rPr>
          <w:rFonts w:ascii="Times New Roman" w:hAnsi="Times New Roman"/>
          <w:sz w:val="26"/>
          <w:szCs w:val="26"/>
        </w:rPr>
      </w:pPr>
      <w:r>
        <w:rPr>
          <w:rFonts w:ascii="Times New Roman" w:hAnsi="Times New Roman"/>
          <w:sz w:val="26"/>
          <w:szCs w:val="26"/>
        </w:rPr>
        <w:t xml:space="preserve">... </w:t>
      </w:r>
      <w:r>
        <w:rPr>
          <w:rFonts w:ascii="Times New Roman" w:hAnsi="Times New Roman"/>
          <w:i/>
          <w:iCs/>
          <w:sz w:val="26"/>
          <w:szCs w:val="26"/>
        </w:rPr>
        <w:t>(tên đơn vị đăng ký)</w:t>
      </w:r>
      <w:r>
        <w:rPr>
          <w:rFonts w:ascii="Times New Roman" w:hAnsi="Times New Roman"/>
          <w:sz w:val="26"/>
          <w:szCs w:val="26"/>
        </w:rPr>
        <w:t xml:space="preserve"> xin chịu trách nhiệm trước pháp luật về tính chính xác của mức giá mà đơn vị đã đăng ký./.</w:t>
      </w:r>
    </w:p>
    <w:tbl>
      <w:tblPr>
        <w:tblW w:w="9957" w:type="dxa"/>
        <w:tblInd w:w="2" w:type="dxa"/>
        <w:tblCellMar>
          <w:left w:w="0" w:type="dxa"/>
          <w:right w:w="0" w:type="dxa"/>
        </w:tblCellMar>
        <w:tblLook w:val="00A0" w:firstRow="1" w:lastRow="0" w:firstColumn="1" w:lastColumn="0" w:noHBand="0" w:noVBand="0"/>
      </w:tblPr>
      <w:tblGrid>
        <w:gridCol w:w="3640"/>
        <w:gridCol w:w="6317"/>
      </w:tblGrid>
      <w:tr w:rsidR="00AA3A5F">
        <w:trPr>
          <w:trHeight w:val="1"/>
        </w:trPr>
        <w:tc>
          <w:tcPr>
            <w:tcW w:w="3640" w:type="dxa"/>
            <w:shd w:val="solid" w:color="FFFFFF" w:fill="auto"/>
            <w:tcMar>
              <w:top w:w="0" w:type="dxa"/>
              <w:left w:w="108" w:type="dxa"/>
              <w:bottom w:w="0" w:type="dxa"/>
              <w:right w:w="108" w:type="dxa"/>
            </w:tcMar>
            <w:hideMark/>
          </w:tcPr>
          <w:p w:rsidR="00AA3A5F" w:rsidRDefault="00AA3A5F">
            <w:pPr>
              <w:spacing w:after="0"/>
              <w:rPr>
                <w:rFonts w:ascii="Times New Roman" w:hAnsi="Times New Roman"/>
                <w:sz w:val="24"/>
                <w:szCs w:val="24"/>
              </w:rPr>
            </w:pPr>
            <w:r>
              <w:rPr>
                <w:rFonts w:ascii="Times New Roman" w:hAnsi="Times New Roman"/>
                <w:sz w:val="26"/>
                <w:szCs w:val="26"/>
              </w:rPr>
              <w:t> </w:t>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t>- Như trên;</w:t>
            </w:r>
            <w:r>
              <w:rPr>
                <w:rFonts w:ascii="Times New Roman" w:hAnsi="Times New Roman"/>
                <w:sz w:val="24"/>
                <w:szCs w:val="24"/>
              </w:rPr>
              <w:br/>
              <w:t>- Lưu:</w:t>
            </w:r>
          </w:p>
        </w:tc>
        <w:tc>
          <w:tcPr>
            <w:tcW w:w="6317" w:type="dxa"/>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THỦ TRƯỞNG ĐƠN VỊ</w:t>
            </w:r>
            <w:r>
              <w:rPr>
                <w:rFonts w:ascii="Times New Roman" w:hAnsi="Times New Roman"/>
                <w:b/>
                <w:bCs/>
                <w:sz w:val="26"/>
                <w:szCs w:val="26"/>
              </w:rPr>
              <w:br/>
            </w:r>
            <w:r>
              <w:rPr>
                <w:rFonts w:ascii="Times New Roman" w:hAnsi="Times New Roman"/>
                <w:i/>
                <w:iCs/>
                <w:sz w:val="26"/>
                <w:szCs w:val="26"/>
              </w:rPr>
              <w:t>(Ký tên, đóng dấu)</w:t>
            </w:r>
          </w:p>
        </w:tc>
      </w:tr>
    </w:tbl>
    <w:p w:rsidR="00AA3A5F" w:rsidRDefault="00AA3A5F" w:rsidP="00AA3A5F">
      <w:pPr>
        <w:spacing w:after="0"/>
        <w:rPr>
          <w:rFonts w:ascii="Times New Roman" w:hAnsi="Times New Roman"/>
          <w:sz w:val="26"/>
          <w:szCs w:val="26"/>
        </w:rPr>
      </w:pPr>
      <w:r>
        <w:rPr>
          <w:rFonts w:ascii="Times New Roman" w:hAnsi="Times New Roman"/>
          <w:sz w:val="26"/>
          <w:szCs w:val="26"/>
        </w:rPr>
        <w:t>- Họ tên người nộp Biểu mẫu:</w:t>
      </w:r>
    </w:p>
    <w:p w:rsidR="00AA3A5F" w:rsidRDefault="00AA3A5F" w:rsidP="00AA3A5F">
      <w:pPr>
        <w:spacing w:after="0"/>
        <w:rPr>
          <w:rFonts w:ascii="Times New Roman" w:hAnsi="Times New Roman"/>
          <w:sz w:val="26"/>
          <w:szCs w:val="26"/>
        </w:rPr>
      </w:pPr>
      <w:r>
        <w:rPr>
          <w:rFonts w:ascii="Times New Roman" w:hAnsi="Times New Roman"/>
          <w:sz w:val="26"/>
          <w:szCs w:val="26"/>
        </w:rPr>
        <w:t>- Số điện thoại liên lạc:</w:t>
      </w:r>
    </w:p>
    <w:p w:rsidR="00AA3A5F" w:rsidRDefault="00AA3A5F" w:rsidP="00AA3A5F">
      <w:pPr>
        <w:spacing w:after="0"/>
        <w:rPr>
          <w:rFonts w:ascii="Times New Roman" w:hAnsi="Times New Roman"/>
          <w:sz w:val="26"/>
          <w:szCs w:val="26"/>
        </w:rPr>
      </w:pPr>
      <w:r>
        <w:rPr>
          <w:rFonts w:ascii="Times New Roman" w:hAnsi="Times New Roman"/>
          <w:sz w:val="26"/>
          <w:szCs w:val="26"/>
        </w:rPr>
        <w:t>- Số fax:</w:t>
      </w:r>
    </w:p>
    <w:p w:rsidR="00AA3A5F" w:rsidRDefault="00AA3A5F" w:rsidP="00AA3A5F">
      <w:pPr>
        <w:spacing w:after="0"/>
        <w:jc w:val="center"/>
        <w:rPr>
          <w:rFonts w:ascii="Times New Roman" w:hAnsi="Times New Roman"/>
          <w:sz w:val="26"/>
          <w:szCs w:val="26"/>
        </w:rPr>
      </w:pPr>
      <w:r>
        <w:rPr>
          <w:rFonts w:ascii="Times New Roman" w:hAnsi="Times New Roman"/>
          <w:b/>
          <w:bCs/>
          <w:sz w:val="26"/>
          <w:szCs w:val="26"/>
        </w:rPr>
        <w:t>Ghi nhận ngày nộp Biểu mẫu đăng ký giá</w:t>
      </w:r>
      <w:r>
        <w:rPr>
          <w:rFonts w:ascii="Times New Roman" w:hAnsi="Times New Roman"/>
          <w:b/>
          <w:bCs/>
          <w:sz w:val="26"/>
          <w:szCs w:val="26"/>
        </w:rPr>
        <w:br/>
        <w:t>của cơ quan tiếp nhận Biểu mẫu đăng ký giá</w:t>
      </w:r>
    </w:p>
    <w:p w:rsidR="00AA3A5F" w:rsidRDefault="00AA3A5F" w:rsidP="00AA3A5F">
      <w:pPr>
        <w:spacing w:after="0"/>
        <w:rPr>
          <w:rFonts w:ascii="Times New Roman" w:hAnsi="Times New Roman"/>
          <w:sz w:val="26"/>
          <w:szCs w:val="26"/>
        </w:rPr>
      </w:pPr>
      <w:r>
        <w:rPr>
          <w:rFonts w:ascii="Times New Roman" w:hAnsi="Times New Roman"/>
          <w:b/>
          <w:bCs/>
          <w:sz w:val="26"/>
          <w:szCs w:val="26"/>
        </w:rPr>
        <w:t> </w:t>
      </w:r>
    </w:p>
    <w:p w:rsidR="00AA3A5F" w:rsidRDefault="00AA3A5F" w:rsidP="00AA3A5F">
      <w:pPr>
        <w:spacing w:after="0"/>
        <w:rPr>
          <w:rFonts w:ascii="Times New Roman" w:hAnsi="Times New Roman"/>
          <w:i/>
          <w:iCs/>
          <w:sz w:val="26"/>
          <w:szCs w:val="26"/>
        </w:rPr>
      </w:pPr>
      <w:r>
        <w:rPr>
          <w:rFonts w:ascii="Times New Roman" w:hAnsi="Times New Roman"/>
          <w:i/>
          <w:iCs/>
          <w:sz w:val="26"/>
          <w:szCs w:val="26"/>
        </w:rPr>
        <w:t xml:space="preserve">1. (Cơ quan tiếp nhận Biểu mẫu đăng ký giá ghi ngày, tháng, năm nhận được Biểu mẫu đăng ký giá và đóng dấu công văn đến) </w:t>
      </w:r>
    </w:p>
    <w:p w:rsidR="00AA3A5F" w:rsidRDefault="00AA3A5F" w:rsidP="00AA3A5F">
      <w:pPr>
        <w:spacing w:after="0"/>
        <w:rPr>
          <w:rFonts w:ascii="Times New Roman" w:hAnsi="Times New Roman"/>
          <w:sz w:val="26"/>
          <w:szCs w:val="26"/>
        </w:rPr>
      </w:pPr>
      <w:r>
        <w:rPr>
          <w:rFonts w:ascii="Times New Roman" w:hAnsi="Times New Roman"/>
          <w:sz w:val="26"/>
          <w:szCs w:val="26"/>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AA3A5F" w:rsidRDefault="00AA3A5F" w:rsidP="00AA3A5F">
      <w:pPr>
        <w:spacing w:after="0"/>
        <w:rPr>
          <w:rFonts w:ascii="Times New Roman" w:hAnsi="Times New Roman"/>
          <w:i/>
          <w:iCs/>
        </w:rPr>
      </w:pPr>
      <w:r>
        <w:rPr>
          <w:rFonts w:ascii="Times New Roman" w:hAnsi="Times New Roman"/>
          <w:i/>
          <w:iCs/>
        </w:rPr>
        <w:lastRenderedPageBreak/>
        <w:br w:type="page"/>
      </w:r>
    </w:p>
    <w:p w:rsidR="00AA3A5F" w:rsidRDefault="00AA3A5F" w:rsidP="00AA3A5F">
      <w:pPr>
        <w:spacing w:after="0"/>
        <w:jc w:val="right"/>
        <w:rPr>
          <w:rFonts w:ascii="Times New Roman" w:hAnsi="Times New Roman"/>
          <w:b/>
          <w:bCs/>
          <w:sz w:val="28"/>
          <w:szCs w:val="28"/>
        </w:rPr>
      </w:pPr>
      <w:r>
        <w:rPr>
          <w:rFonts w:ascii="Times New Roman" w:hAnsi="Times New Roman"/>
          <w:b/>
          <w:bCs/>
          <w:i/>
          <w:iCs/>
          <w:sz w:val="28"/>
          <w:szCs w:val="28"/>
        </w:rPr>
        <w:lastRenderedPageBreak/>
        <w:t>Biểu 02</w:t>
      </w:r>
    </w:p>
    <w:tbl>
      <w:tblPr>
        <w:tblW w:w="0" w:type="auto"/>
        <w:tblInd w:w="2" w:type="dxa"/>
        <w:tblCellMar>
          <w:left w:w="0" w:type="dxa"/>
          <w:right w:w="0" w:type="dxa"/>
        </w:tblCellMar>
        <w:tblLook w:val="00A0" w:firstRow="1" w:lastRow="0" w:firstColumn="1" w:lastColumn="0" w:noHBand="0" w:noVBand="0"/>
      </w:tblPr>
      <w:tblGrid>
        <w:gridCol w:w="3011"/>
        <w:gridCol w:w="6804"/>
      </w:tblGrid>
      <w:tr w:rsidR="00AA3A5F">
        <w:tc>
          <w:tcPr>
            <w:tcW w:w="3011" w:type="dxa"/>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Tên đơn vị thực hiện đăng ký giá</w:t>
            </w:r>
            <w:r>
              <w:rPr>
                <w:rFonts w:ascii="Times New Roman" w:hAnsi="Times New Roman"/>
                <w:b/>
                <w:bCs/>
                <w:sz w:val="26"/>
                <w:szCs w:val="26"/>
              </w:rPr>
              <w:br/>
              <w:t>--------</w:t>
            </w:r>
          </w:p>
        </w:tc>
        <w:tc>
          <w:tcPr>
            <w:tcW w:w="6804" w:type="dxa"/>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1090930</wp:posOffset>
                      </wp:positionH>
                      <wp:positionV relativeFrom="paragraph">
                        <wp:posOffset>455294</wp:posOffset>
                      </wp:positionV>
                      <wp:extent cx="2026285" cy="0"/>
                      <wp:effectExtent l="0" t="0" r="120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pt,35.85pt" to="24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yv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9TjBTp&#10;oUc7b4loO48qrRQoqC0CJyg1GFdAQqW2NtRKT2pnXjT97pDSVUdUyyPj17MBlCxkJG9SwsYZuG8/&#10;fNYMYsjB6yjbqbF9gARB0Cl253zvDj95ROEwT/NZPgeW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8Lmj2t0AAAAJAQAADwAAAGRycy9kb3ducmV2LnhtbEyPwU7DMBBE&#10;70j8g7VIXCpqpyBCQ5wKAblxaQFx3SZLEhGv09htA1/PIg5wnJ3RzNt8NbleHWgMnWcLydyAIq58&#10;3XFj4eW5vLgBFSJyjb1nsvBJAVbF6UmOWe2PvKbDJjZKSjhkaKGNcci0DlVLDsPcD8TivfvRYRQ5&#10;Nroe8SjlrtcLY661w45locWB7luqPjZ7ZyGUr7Qrv2bVzLxdNp4Wu4enR7T2/Gy6uwUVaYp/YfjB&#10;F3QohGnr91wH1YtOE0GPFtIkBSWBq6VZgtr+HnSR6/8fFN8AAAD//wMAUEsBAi0AFAAGAAgAAAAh&#10;ALaDOJL+AAAA4QEAABMAAAAAAAAAAAAAAAAAAAAAAFtDb250ZW50X1R5cGVzXS54bWxQSwECLQAU&#10;AAYACAAAACEAOP0h/9YAAACUAQAACwAAAAAAAAAAAAAAAAAvAQAAX3JlbHMvLnJlbHNQSwECLQAU&#10;AAYACAAAACEAQ9h8rx4CAAA4BAAADgAAAAAAAAAAAAAAAAAuAgAAZHJzL2Uyb0RvYy54bWxQSwEC&#10;LQAUAAYACAAAACEA8Lmj2t0AAAAJAQAADwAAAAAAAAAAAAAAAAB4BAAAZHJzL2Rvd25yZXYueG1s&#10;UEsFBgAAAAAEAAQA8wAAAII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AA3A5F">
        <w:tc>
          <w:tcPr>
            <w:tcW w:w="3011" w:type="dxa"/>
            <w:tcMar>
              <w:top w:w="0" w:type="dxa"/>
              <w:left w:w="108" w:type="dxa"/>
              <w:bottom w:w="0" w:type="dxa"/>
              <w:right w:w="108" w:type="dxa"/>
            </w:tcMar>
          </w:tcPr>
          <w:p w:rsidR="00AA3A5F" w:rsidRDefault="00AA3A5F">
            <w:pPr>
              <w:spacing w:after="0"/>
              <w:jc w:val="center"/>
              <w:rPr>
                <w:rFonts w:ascii="Times New Roman" w:hAnsi="Times New Roman"/>
                <w:sz w:val="24"/>
                <w:szCs w:val="24"/>
              </w:rPr>
            </w:pPr>
          </w:p>
        </w:tc>
        <w:tc>
          <w:tcPr>
            <w:tcW w:w="6804" w:type="dxa"/>
            <w:tcMar>
              <w:top w:w="0" w:type="dxa"/>
              <w:left w:w="108" w:type="dxa"/>
              <w:bottom w:w="0" w:type="dxa"/>
              <w:right w:w="108" w:type="dxa"/>
            </w:tcMar>
            <w:hideMark/>
          </w:tcPr>
          <w:p w:rsidR="00AA3A5F" w:rsidRDefault="00AA3A5F">
            <w:pPr>
              <w:spacing w:after="0"/>
              <w:jc w:val="right"/>
              <w:rPr>
                <w:rFonts w:ascii="Times New Roman" w:hAnsi="Times New Roman"/>
                <w:sz w:val="26"/>
                <w:szCs w:val="26"/>
              </w:rPr>
            </w:pPr>
            <w:r>
              <w:rPr>
                <w:rFonts w:ascii="Times New Roman" w:hAnsi="Times New Roman"/>
                <w:i/>
                <w:iCs/>
                <w:sz w:val="26"/>
                <w:szCs w:val="26"/>
              </w:rPr>
              <w:t>... , ngày ...  tháng ...   năm ....</w:t>
            </w:r>
          </w:p>
        </w:tc>
      </w:tr>
    </w:tbl>
    <w:p w:rsidR="00AA3A5F" w:rsidRDefault="00AA3A5F" w:rsidP="00AA3A5F">
      <w:pPr>
        <w:spacing w:after="0"/>
        <w:rPr>
          <w:rFonts w:ascii="Times New Roman" w:hAnsi="Times New Roman"/>
        </w:rPr>
      </w:pPr>
      <w:r>
        <w:rPr>
          <w:rFonts w:ascii="Times New Roman" w:hAnsi="Times New Roman"/>
          <w:b/>
          <w:bCs/>
        </w:rPr>
        <w:t> </w:t>
      </w:r>
    </w:p>
    <w:p w:rsidR="00AA3A5F" w:rsidRDefault="00AA3A5F" w:rsidP="00AA3A5F">
      <w:pPr>
        <w:spacing w:after="0"/>
        <w:jc w:val="center"/>
        <w:rPr>
          <w:rFonts w:ascii="Times New Roman" w:hAnsi="Times New Roman"/>
          <w:sz w:val="26"/>
          <w:szCs w:val="26"/>
        </w:rPr>
      </w:pPr>
      <w:r>
        <w:rPr>
          <w:rFonts w:ascii="Times New Roman" w:hAnsi="Times New Roman"/>
          <w:b/>
          <w:bCs/>
          <w:sz w:val="26"/>
          <w:szCs w:val="26"/>
        </w:rPr>
        <w:t>BẢNG ĐĂNG KÝ MỨC GIÁ BÁN CỤ THỂ</w:t>
      </w:r>
    </w:p>
    <w:p w:rsidR="00AA3A5F" w:rsidRDefault="00AA3A5F" w:rsidP="00AA3A5F">
      <w:pPr>
        <w:spacing w:after="0"/>
        <w:jc w:val="center"/>
        <w:rPr>
          <w:rFonts w:ascii="Times New Roman" w:hAnsi="Times New Roman"/>
          <w:sz w:val="26"/>
          <w:szCs w:val="26"/>
        </w:rPr>
      </w:pPr>
      <w:r>
        <w:rPr>
          <w:rFonts w:ascii="Times New Roman" w:hAnsi="Times New Roman"/>
          <w:i/>
          <w:iCs/>
          <w:sz w:val="26"/>
          <w:szCs w:val="26"/>
        </w:rPr>
        <w:t>(Kèm theo công văn số.........ngày.......tháng.......năm........của Công ty........)</w:t>
      </w:r>
    </w:p>
    <w:p w:rsidR="00AA3A5F" w:rsidRDefault="00AA3A5F" w:rsidP="00AA3A5F">
      <w:pPr>
        <w:spacing w:after="0"/>
        <w:rPr>
          <w:rFonts w:ascii="Times New Roman" w:hAnsi="Times New Roman"/>
          <w:sz w:val="26"/>
          <w:szCs w:val="26"/>
        </w:rPr>
      </w:pPr>
      <w:r>
        <w:rPr>
          <w:rFonts w:ascii="Times New Roman" w:hAnsi="Times New Roman"/>
          <w:sz w:val="26"/>
          <w:szCs w:val="26"/>
        </w:rPr>
        <w:t>Doanh nghiệp là đơn vị (sản xuất hay dịch vụ)................................................</w:t>
      </w:r>
    </w:p>
    <w:p w:rsidR="00AA3A5F" w:rsidRDefault="00AA3A5F" w:rsidP="00AA3A5F">
      <w:pPr>
        <w:spacing w:after="0"/>
        <w:rPr>
          <w:rFonts w:ascii="Times New Roman" w:hAnsi="Times New Roman"/>
          <w:sz w:val="26"/>
          <w:szCs w:val="26"/>
        </w:rPr>
      </w:pPr>
      <w:r>
        <w:rPr>
          <w:rFonts w:ascii="Times New Roman" w:hAnsi="Times New Roman"/>
          <w:sz w:val="26"/>
          <w:szCs w:val="26"/>
        </w:rPr>
        <w:t>Đăng ký giá (bán buôn, bán lẻ) :..............................................cụ thể như sau:</w:t>
      </w:r>
    </w:p>
    <w:tbl>
      <w:tblPr>
        <w:tblW w:w="0" w:type="auto"/>
        <w:tblInd w:w="2" w:type="dxa"/>
        <w:tblCellMar>
          <w:left w:w="0" w:type="dxa"/>
          <w:right w:w="0" w:type="dxa"/>
        </w:tblCellMar>
        <w:tblLook w:val="00A0" w:firstRow="1" w:lastRow="0" w:firstColumn="1" w:lastColumn="0" w:noHBand="0" w:noVBand="0"/>
      </w:tblPr>
      <w:tblGrid>
        <w:gridCol w:w="713"/>
        <w:gridCol w:w="1260"/>
        <w:gridCol w:w="1189"/>
        <w:gridCol w:w="916"/>
        <w:gridCol w:w="1362"/>
        <w:gridCol w:w="1160"/>
        <w:gridCol w:w="1013"/>
        <w:gridCol w:w="1013"/>
      </w:tblGrid>
      <w:tr w:rsidR="00AA3A5F">
        <w:trPr>
          <w:trHeight w:val="1"/>
        </w:trPr>
        <w:tc>
          <w:tcPr>
            <w:tcW w:w="713"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STT</w:t>
            </w:r>
          </w:p>
        </w:tc>
        <w:tc>
          <w:tcPr>
            <w:tcW w:w="1260"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Tên hàng hóa, dịch vụ</w:t>
            </w:r>
          </w:p>
        </w:tc>
        <w:tc>
          <w:tcPr>
            <w:tcW w:w="1189"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Quy cách, chất lượng</w:t>
            </w:r>
          </w:p>
        </w:tc>
        <w:tc>
          <w:tcPr>
            <w:tcW w:w="916"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Đơn vị tính</w:t>
            </w:r>
          </w:p>
        </w:tc>
        <w:tc>
          <w:tcPr>
            <w:tcW w:w="1362"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Mức giá đăng ký hiện hành</w:t>
            </w:r>
          </w:p>
        </w:tc>
        <w:tc>
          <w:tcPr>
            <w:tcW w:w="1160"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Mức giá đăng ký mới</w:t>
            </w:r>
          </w:p>
        </w:tc>
        <w:tc>
          <w:tcPr>
            <w:tcW w:w="1013"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Mức tăng/ giảm</w:t>
            </w:r>
          </w:p>
        </w:tc>
        <w:tc>
          <w:tcPr>
            <w:tcW w:w="1013"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Tỷ lệ % tăng/ giảm</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bl>
    <w:p w:rsidR="00AA3A5F" w:rsidRDefault="00AA3A5F" w:rsidP="00AA3A5F">
      <w:pPr>
        <w:spacing w:after="0"/>
        <w:rPr>
          <w:rFonts w:ascii="Times New Roman" w:hAnsi="Times New Roman"/>
          <w:sz w:val="26"/>
          <w:szCs w:val="26"/>
        </w:rPr>
      </w:pPr>
      <w:r>
        <w:rPr>
          <w:rFonts w:ascii="Times New Roman" w:hAnsi="Times New Roman"/>
          <w:sz w:val="26"/>
          <w:szCs w:val="26"/>
        </w:rPr>
        <w:t>Mức giá đăng ký này thực hiện từ ngày ... / ... /.....</w:t>
      </w:r>
    </w:p>
    <w:p w:rsidR="00AA3A5F" w:rsidRDefault="00AA3A5F" w:rsidP="00AA3A5F">
      <w:pPr>
        <w:spacing w:after="0"/>
        <w:rPr>
          <w:rFonts w:ascii="Times New Roman" w:hAnsi="Times New Roman"/>
          <w:sz w:val="26"/>
          <w:szCs w:val="26"/>
        </w:rPr>
      </w:pPr>
      <w:r>
        <w:rPr>
          <w:rFonts w:ascii="Times New Roman" w:hAnsi="Times New Roman"/>
          <w:sz w:val="26"/>
          <w:szCs w:val="26"/>
        </w:rPr>
        <w:t>(Ghi chú: Doanh nghiệp sản xuất, nhập khẩu đăng ký giá bán buôn thực tế của mình cùng với giá bán lẻ khuyến nghị)</w:t>
      </w: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b/>
          <w:bCs/>
        </w:rPr>
      </w:pPr>
      <w:r>
        <w:rPr>
          <w:rFonts w:ascii="Times New Roman" w:hAnsi="Times New Roman"/>
          <w:b/>
          <w:bCs/>
        </w:rPr>
        <w:br w:type="page"/>
      </w:r>
    </w:p>
    <w:p w:rsidR="00AA3A5F" w:rsidRDefault="00AA3A5F" w:rsidP="00AA3A5F">
      <w:pPr>
        <w:spacing w:after="0"/>
        <w:jc w:val="right"/>
        <w:rPr>
          <w:rFonts w:ascii="Times New Roman" w:hAnsi="Times New Roman"/>
          <w:i/>
          <w:iCs/>
          <w:sz w:val="28"/>
          <w:szCs w:val="28"/>
        </w:rPr>
      </w:pPr>
      <w:r>
        <w:rPr>
          <w:rFonts w:ascii="Times New Roman" w:hAnsi="Times New Roman"/>
          <w:b/>
          <w:bCs/>
        </w:rPr>
        <w:lastRenderedPageBreak/>
        <w:t> </w:t>
      </w:r>
      <w:r>
        <w:rPr>
          <w:rFonts w:ascii="Times New Roman" w:hAnsi="Times New Roman"/>
          <w:b/>
          <w:bCs/>
          <w:i/>
          <w:iCs/>
          <w:sz w:val="28"/>
          <w:szCs w:val="28"/>
        </w:rPr>
        <w:t>Biểu 03</w:t>
      </w:r>
    </w:p>
    <w:tbl>
      <w:tblPr>
        <w:tblW w:w="0" w:type="auto"/>
        <w:tblInd w:w="2" w:type="dxa"/>
        <w:tblCellMar>
          <w:left w:w="0" w:type="dxa"/>
          <w:right w:w="0" w:type="dxa"/>
        </w:tblCellMar>
        <w:tblLook w:val="00A0" w:firstRow="1" w:lastRow="0" w:firstColumn="1" w:lastColumn="0" w:noHBand="0" w:noVBand="0"/>
      </w:tblPr>
      <w:tblGrid>
        <w:gridCol w:w="2868"/>
        <w:gridCol w:w="6418"/>
      </w:tblGrid>
      <w:tr w:rsidR="00AA3A5F">
        <w:tc>
          <w:tcPr>
            <w:tcW w:w="2868" w:type="dxa"/>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rPr>
              <w:br w:type="page"/>
            </w:r>
            <w:r>
              <w:rPr>
                <w:rFonts w:ascii="Times New Roman" w:hAnsi="Times New Roman"/>
                <w:b/>
                <w:bCs/>
                <w:sz w:val="26"/>
                <w:szCs w:val="26"/>
              </w:rPr>
              <w:t>Tên đơn vị thực hiện đăng ký giá</w:t>
            </w:r>
            <w:r>
              <w:rPr>
                <w:rFonts w:ascii="Times New Roman" w:hAnsi="Times New Roman"/>
                <w:b/>
                <w:bCs/>
                <w:sz w:val="26"/>
                <w:szCs w:val="26"/>
              </w:rPr>
              <w:br/>
              <w:t>--------</w:t>
            </w:r>
          </w:p>
        </w:tc>
        <w:tc>
          <w:tcPr>
            <w:tcW w:w="6418" w:type="dxa"/>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967105</wp:posOffset>
                      </wp:positionH>
                      <wp:positionV relativeFrom="paragraph">
                        <wp:posOffset>419734</wp:posOffset>
                      </wp:positionV>
                      <wp:extent cx="2026285" cy="0"/>
                      <wp:effectExtent l="0" t="0" r="1206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5pt,33.05pt" to="235.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Fb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X4qMFKk&#10;hx5tvSVi33lUa6VAQW0ROEGpwbgSEmq1saFWelJb86Lpd4eUrjui9jwyfj0bQMlCRvImJWycgft2&#10;w2fNIIYcvI6ynVrbB0gQBJ1id8737vCTRxQO8zSf5rMJRvTmS0h5SzTW+U9c9ygYFZZCBeFISY4v&#10;zgcipLyFhGOl10LK2Hyp0FDh+SSfxASnpWDBGcKc3e9qadGRhPGJX6wKPI9hVh8Ui2AdJ2x1tT0R&#10;8mLD5VIFPCgF6Fyty3z8mKfz1Ww1K0ZFPl2NirRpRh/XdTGarrMPk+apqesm+xmoZUXZCca4Cuxu&#10;s5oVfzcL11dzmbL7tN5lSN6iR72A7O0fScdehvZdBmGn2Xljbz2G8YzB16cU5v9xD/bjg1/+AgAA&#10;//8DAFBLAwQUAAYACAAAACEAw37Mjt0AAAAJAQAADwAAAGRycy9kb3ducmV2LnhtbEyPwU6DQBCG&#10;7ya+w2ZMvDR2gVY0yNIYlVsvVo3XKYxAZGcpu23Rp+8YD3r8Z778802+mmyvDjT6zrGBeB6BIq5c&#10;3XFj4PWlvLoF5QNyjb1jMvBFHlbF+VmOWe2O/EyHTWiUlLDP0EAbwpBp7auWLPq5G4hl9+FGi0Hi&#10;2Oh6xKOU214nUZRqix3LhRYHemip+tzsrQFfvtGu/J5Vs+h90ThKdo/rJzTm8mK6vwMVaAp/MPzo&#10;izoU4rR1e6696iVfJwtBDaRpDEqA5U28BLX9Hegi1/8/KE4AAAD//wMAUEsBAi0AFAAGAAgAAAAh&#10;ALaDOJL+AAAA4QEAABMAAAAAAAAAAAAAAAAAAAAAAFtDb250ZW50X1R5cGVzXS54bWxQSwECLQAU&#10;AAYACAAAACEAOP0h/9YAAACUAQAACwAAAAAAAAAAAAAAAAAvAQAAX3JlbHMvLnJlbHNQSwECLQAU&#10;AAYACAAAACEAk8kxWx4CAAA4BAAADgAAAAAAAAAAAAAAAAAuAgAAZHJzL2Uyb0RvYy54bWxQSwEC&#10;LQAUAAYACAAAACEAw37Mjt0AAAAJAQAADwAAAAAAAAAAAAAAAAB4BAAAZHJzL2Rvd25yZXYueG1s&#10;UEsFBgAAAAAEAAQA8wAAAII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p>
        </w:tc>
      </w:tr>
      <w:tr w:rsidR="00AA3A5F">
        <w:tc>
          <w:tcPr>
            <w:tcW w:w="2868" w:type="dxa"/>
            <w:tcMar>
              <w:top w:w="0" w:type="dxa"/>
              <w:left w:w="108" w:type="dxa"/>
              <w:bottom w:w="0" w:type="dxa"/>
              <w:right w:w="108" w:type="dxa"/>
            </w:tcMar>
          </w:tcPr>
          <w:p w:rsidR="00AA3A5F" w:rsidRDefault="00AA3A5F">
            <w:pPr>
              <w:spacing w:after="0"/>
              <w:jc w:val="center"/>
              <w:rPr>
                <w:rFonts w:ascii="Times New Roman" w:hAnsi="Times New Roman"/>
                <w:sz w:val="24"/>
                <w:szCs w:val="24"/>
              </w:rPr>
            </w:pPr>
          </w:p>
        </w:tc>
        <w:tc>
          <w:tcPr>
            <w:tcW w:w="6418" w:type="dxa"/>
            <w:tcMar>
              <w:top w:w="0" w:type="dxa"/>
              <w:left w:w="108" w:type="dxa"/>
              <w:bottom w:w="0" w:type="dxa"/>
              <w:right w:w="108" w:type="dxa"/>
            </w:tcMar>
            <w:hideMark/>
          </w:tcPr>
          <w:p w:rsidR="00AA3A5F" w:rsidRDefault="00AA3A5F">
            <w:pPr>
              <w:spacing w:after="0"/>
              <w:jc w:val="right"/>
              <w:rPr>
                <w:rFonts w:ascii="Times New Roman" w:hAnsi="Times New Roman"/>
                <w:sz w:val="26"/>
                <w:szCs w:val="26"/>
              </w:rPr>
            </w:pPr>
            <w:r>
              <w:rPr>
                <w:rFonts w:ascii="Times New Roman" w:hAnsi="Times New Roman"/>
                <w:i/>
                <w:iCs/>
                <w:sz w:val="26"/>
                <w:szCs w:val="26"/>
              </w:rPr>
              <w:t>... , ngày ...  tháng ...   năm ....</w:t>
            </w:r>
          </w:p>
        </w:tc>
      </w:tr>
    </w:tbl>
    <w:p w:rsidR="00AA3A5F" w:rsidRDefault="00AA3A5F" w:rsidP="00AA3A5F">
      <w:pPr>
        <w:spacing w:after="0"/>
        <w:jc w:val="center"/>
        <w:rPr>
          <w:rFonts w:ascii="Times New Roman" w:hAnsi="Times New Roman"/>
          <w:sz w:val="26"/>
          <w:szCs w:val="26"/>
        </w:rPr>
      </w:pPr>
      <w:r>
        <w:rPr>
          <w:rFonts w:ascii="Times New Roman" w:hAnsi="Times New Roman"/>
          <w:b/>
          <w:bCs/>
          <w:sz w:val="26"/>
          <w:szCs w:val="26"/>
        </w:rPr>
        <w:t>THUYẾT MINH CƠ CẤU TÍNH GIÁ</w:t>
      </w:r>
      <w:r>
        <w:rPr>
          <w:rFonts w:ascii="Times New Roman" w:hAnsi="Times New Roman"/>
          <w:b/>
          <w:bCs/>
          <w:sz w:val="26"/>
          <w:szCs w:val="26"/>
        </w:rPr>
        <w:br/>
        <w:t>HÀNG HÓA ĐĂNG KÝ GIÁ</w:t>
      </w:r>
    </w:p>
    <w:p w:rsidR="00AA3A5F" w:rsidRDefault="00AA3A5F" w:rsidP="00AA3A5F">
      <w:pPr>
        <w:spacing w:after="0"/>
        <w:jc w:val="center"/>
        <w:rPr>
          <w:rFonts w:ascii="Times New Roman" w:hAnsi="Times New Roman"/>
          <w:sz w:val="26"/>
          <w:szCs w:val="26"/>
        </w:rPr>
      </w:pPr>
      <w:r>
        <w:rPr>
          <w:rFonts w:ascii="Times New Roman" w:hAnsi="Times New Roman"/>
          <w:i/>
          <w:iCs/>
          <w:sz w:val="26"/>
          <w:szCs w:val="26"/>
        </w:rPr>
        <w:t>(Kèm theo công văn số.........ngày.......tháng.......năm........của.........)</w:t>
      </w:r>
    </w:p>
    <w:p w:rsidR="00AA3A5F" w:rsidRDefault="00AA3A5F" w:rsidP="00AA3A5F">
      <w:pPr>
        <w:spacing w:after="0"/>
        <w:jc w:val="center"/>
        <w:rPr>
          <w:rFonts w:ascii="Times New Roman" w:hAnsi="Times New Roman"/>
          <w:sz w:val="26"/>
          <w:szCs w:val="26"/>
        </w:rPr>
      </w:pPr>
      <w:r>
        <w:rPr>
          <w:rFonts w:ascii="Times New Roman" w:hAnsi="Times New Roman"/>
          <w:b/>
          <w:bCs/>
          <w:sz w:val="26"/>
          <w:szCs w:val="26"/>
        </w:rPr>
        <w:t>(Đối với mặt hàng nhập khẩu)</w:t>
      </w:r>
    </w:p>
    <w:p w:rsidR="00AA3A5F" w:rsidRDefault="00AA3A5F" w:rsidP="00AA3A5F">
      <w:pPr>
        <w:spacing w:after="0"/>
        <w:rPr>
          <w:rFonts w:ascii="Times New Roman" w:hAnsi="Times New Roman"/>
          <w:sz w:val="26"/>
          <w:szCs w:val="26"/>
        </w:rPr>
      </w:pPr>
      <w:r>
        <w:rPr>
          <w:rFonts w:ascii="Times New Roman" w:hAnsi="Times New Roman"/>
          <w:sz w:val="26"/>
          <w:szCs w:val="26"/>
        </w:rPr>
        <w:t>Tên hàng hóa, dịch vụ:</w:t>
      </w:r>
    </w:p>
    <w:p w:rsidR="00AA3A5F" w:rsidRDefault="00AA3A5F" w:rsidP="00AA3A5F">
      <w:pPr>
        <w:spacing w:after="0"/>
        <w:rPr>
          <w:rFonts w:ascii="Times New Roman" w:hAnsi="Times New Roman"/>
          <w:sz w:val="26"/>
          <w:szCs w:val="26"/>
        </w:rPr>
      </w:pPr>
      <w:r>
        <w:rPr>
          <w:rFonts w:ascii="Times New Roman" w:hAnsi="Times New Roman"/>
          <w:sz w:val="26"/>
          <w:szCs w:val="26"/>
        </w:rPr>
        <w:t>Đơn vị sản xuất, kinh doanh:</w:t>
      </w:r>
    </w:p>
    <w:p w:rsidR="00AA3A5F" w:rsidRDefault="00AA3A5F" w:rsidP="00AA3A5F">
      <w:pPr>
        <w:spacing w:after="0"/>
        <w:rPr>
          <w:rFonts w:ascii="Times New Roman" w:hAnsi="Times New Roman"/>
          <w:sz w:val="26"/>
          <w:szCs w:val="26"/>
        </w:rPr>
      </w:pPr>
      <w:r>
        <w:rPr>
          <w:rFonts w:ascii="Times New Roman" w:hAnsi="Times New Roman"/>
          <w:sz w:val="26"/>
          <w:szCs w:val="26"/>
        </w:rPr>
        <w:t>Quy cách phẩm chất; điều kiện bán hàng hoặc giao hàng; chính sách khuyến mại, giảm giá, chiết khấu cho các đối tượng khách hàng (nếu có)</w:t>
      </w:r>
    </w:p>
    <w:p w:rsidR="00AA3A5F" w:rsidRDefault="00AA3A5F" w:rsidP="00AA3A5F">
      <w:pPr>
        <w:spacing w:after="0"/>
        <w:rPr>
          <w:rFonts w:ascii="Times New Roman" w:hAnsi="Times New Roman"/>
          <w:sz w:val="26"/>
          <w:szCs w:val="26"/>
        </w:rPr>
      </w:pPr>
      <w:r>
        <w:rPr>
          <w:rFonts w:ascii="Times New Roman" w:hAnsi="Times New Roman"/>
          <w:b/>
          <w:bCs/>
          <w:sz w:val="26"/>
          <w:szCs w:val="26"/>
        </w:rPr>
        <w:t>I. BẢNG TỔNG HỢP TÍNH GIÁ VỐN, GIÁ BÁN HÀNG HÓA NHẬP KHẨU CHO MỘT ĐƠN VỊ SẢN PHẨM HÀNG HÓA</w:t>
      </w:r>
    </w:p>
    <w:tbl>
      <w:tblPr>
        <w:tblW w:w="0" w:type="auto"/>
        <w:tblInd w:w="2" w:type="dxa"/>
        <w:tblCellMar>
          <w:left w:w="0" w:type="dxa"/>
          <w:right w:w="0" w:type="dxa"/>
        </w:tblCellMar>
        <w:tblLook w:val="00A0" w:firstRow="1" w:lastRow="0" w:firstColumn="1" w:lastColumn="0" w:noHBand="0" w:noVBand="0"/>
      </w:tblPr>
      <w:tblGrid>
        <w:gridCol w:w="809"/>
        <w:gridCol w:w="5730"/>
        <w:gridCol w:w="884"/>
        <w:gridCol w:w="882"/>
        <w:gridCol w:w="880"/>
      </w:tblGrid>
      <w:tr w:rsidR="00AA3A5F">
        <w:trPr>
          <w:trHeight w:val="1"/>
        </w:trPr>
        <w:tc>
          <w:tcPr>
            <w:tcW w:w="80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STT</w:t>
            </w:r>
          </w:p>
        </w:tc>
        <w:tc>
          <w:tcPr>
            <w:tcW w:w="5730"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Khoản mục chi phí</w:t>
            </w:r>
          </w:p>
        </w:tc>
        <w:tc>
          <w:tcPr>
            <w:tcW w:w="884"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rPr>
            </w:pPr>
            <w:r>
              <w:rPr>
                <w:rFonts w:ascii="Times New Roman" w:hAnsi="Times New Roman"/>
                <w:b/>
                <w:bCs/>
              </w:rPr>
              <w:t>Đơn vị tính</w:t>
            </w:r>
          </w:p>
        </w:tc>
        <w:tc>
          <w:tcPr>
            <w:tcW w:w="882"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rPr>
            </w:pPr>
            <w:r>
              <w:rPr>
                <w:rFonts w:ascii="Times New Roman" w:hAnsi="Times New Roman"/>
                <w:b/>
                <w:bCs/>
              </w:rPr>
              <w:t>Thành tiền</w:t>
            </w:r>
          </w:p>
        </w:tc>
        <w:tc>
          <w:tcPr>
            <w:tcW w:w="880"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rPr>
            </w:pPr>
            <w:r>
              <w:rPr>
                <w:rFonts w:ascii="Times New Roman" w:hAnsi="Times New Roman"/>
                <w:b/>
                <w:bCs/>
              </w:rPr>
              <w:t>Ghi chú</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A</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Sản lượng nhập khẩu</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b/>
                <w:bCs/>
                <w:sz w:val="26"/>
                <w:szCs w:val="26"/>
              </w:rPr>
              <w:t>B</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b/>
                <w:bCs/>
                <w:sz w:val="26"/>
                <w:szCs w:val="26"/>
              </w:rPr>
              <w:t>Giá vốn nhập khẩu</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1</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Giá mua tại cửa khẩu Việt Nam (giá CIF)</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2</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Thuế nhập khẩu</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3</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Thuế tiêu thụ đặc biệt (nếu có)</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4</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Các khoản thuế, phí khác (nếu có)</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5</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Các khoản chi bằng tiền khác theo quy định (nếu có)</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46"/>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b/>
                <w:bCs/>
                <w:sz w:val="26"/>
                <w:szCs w:val="26"/>
              </w:rPr>
              <w:t>C</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b/>
                <w:bCs/>
                <w:sz w:val="26"/>
                <w:szCs w:val="26"/>
              </w:rPr>
              <w:t>Chi phí chung</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6</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Chi phí tài chính (nếu có)</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7</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Chi phí bán hang</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8</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sz w:val="26"/>
                <w:szCs w:val="26"/>
              </w:rPr>
              <w:t>Chi phí quản lý</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AA3A5F" w:rsidRDefault="00AA3A5F">
            <w:pPr>
              <w:spacing w:after="0"/>
              <w:rPr>
                <w:rFonts w:ascii="Times New Roman" w:hAnsi="Times New Roman"/>
                <w:sz w:val="26"/>
                <w:szCs w:val="26"/>
              </w:rPr>
            </w:pPr>
            <w:r>
              <w:rPr>
                <w:rFonts w:ascii="Times New Roman" w:hAnsi="Times New Roman"/>
                <w:b/>
                <w:bCs/>
                <w:sz w:val="26"/>
                <w:szCs w:val="26"/>
              </w:rPr>
              <w:lastRenderedPageBreak/>
              <w:t>D</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Tổng chi phí</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Đ</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Giá thành toàn bộ 01 (một) đơn vị sản phẩm</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E</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Lợi nhuận dự kiến</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G</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rPr>
            </w:pPr>
            <w:r>
              <w:rPr>
                <w:rFonts w:ascii="Times New Roman" w:hAnsi="Times New Roman"/>
                <w:b/>
                <w:bCs/>
              </w:rPr>
              <w:t>Thuế giá trị gia tăng, thuế khác (nếu có) theo quy định</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H</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Giá bán dự kiến</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bl>
    <w:p w:rsidR="00AA3A5F" w:rsidRDefault="00AA3A5F" w:rsidP="00AA3A5F">
      <w:pPr>
        <w:spacing w:after="0"/>
        <w:rPr>
          <w:rFonts w:ascii="Times New Roman" w:hAnsi="Times New Roman"/>
          <w:sz w:val="26"/>
          <w:szCs w:val="26"/>
        </w:rPr>
      </w:pPr>
      <w:r>
        <w:rPr>
          <w:rFonts w:ascii="Times New Roman" w:hAnsi="Times New Roman"/>
          <w:b/>
          <w:bCs/>
          <w:sz w:val="26"/>
          <w:szCs w:val="26"/>
        </w:rPr>
        <w:t>II. GIẢI TRÌNH CHI TIẾT CÁCH TÍNH CÁC KHOẢN MỤC CHI PHÍ CHO MỘT ĐƠN VỊ SẢN PHẨM HÀNG HÓA</w:t>
      </w:r>
    </w:p>
    <w:p w:rsidR="00AA3A5F" w:rsidRDefault="00AA3A5F" w:rsidP="00AA3A5F">
      <w:pPr>
        <w:spacing w:after="0"/>
        <w:rPr>
          <w:rFonts w:ascii="Times New Roman" w:hAnsi="Times New Roman"/>
          <w:sz w:val="26"/>
          <w:szCs w:val="26"/>
        </w:rPr>
      </w:pPr>
      <w:r>
        <w:rPr>
          <w:rFonts w:ascii="Times New Roman" w:hAnsi="Times New Roman"/>
          <w:sz w:val="26"/>
          <w:szCs w:val="26"/>
        </w:rPr>
        <w:t>1. Giá mua tại cửa khẩu Việt Nam (giá CIF)</w:t>
      </w:r>
    </w:p>
    <w:p w:rsidR="00AA3A5F" w:rsidRDefault="00AA3A5F" w:rsidP="00AA3A5F">
      <w:pPr>
        <w:spacing w:after="0"/>
        <w:rPr>
          <w:rFonts w:ascii="Times New Roman" w:hAnsi="Times New Roman"/>
          <w:sz w:val="26"/>
          <w:szCs w:val="26"/>
        </w:rPr>
      </w:pPr>
      <w:r>
        <w:rPr>
          <w:rFonts w:ascii="Times New Roman" w:hAnsi="Times New Roman"/>
          <w:sz w:val="26"/>
          <w:szCs w:val="26"/>
        </w:rPr>
        <w:t>2. Thuế nhập khẩu</w:t>
      </w:r>
    </w:p>
    <w:p w:rsidR="00AA3A5F" w:rsidRDefault="00AA3A5F" w:rsidP="00AA3A5F">
      <w:pPr>
        <w:spacing w:after="0"/>
        <w:rPr>
          <w:rFonts w:ascii="Times New Roman" w:hAnsi="Times New Roman"/>
          <w:sz w:val="26"/>
          <w:szCs w:val="26"/>
        </w:rPr>
      </w:pPr>
      <w:r>
        <w:rPr>
          <w:rFonts w:ascii="Times New Roman" w:hAnsi="Times New Roman"/>
          <w:sz w:val="26"/>
          <w:szCs w:val="26"/>
        </w:rPr>
        <w:t>3. Thuế tiêu thụ đặc biệt (nếu có)</w:t>
      </w:r>
    </w:p>
    <w:p w:rsidR="00AA3A5F" w:rsidRDefault="00AA3A5F" w:rsidP="00AA3A5F">
      <w:pPr>
        <w:spacing w:after="0"/>
        <w:rPr>
          <w:rFonts w:ascii="Times New Roman" w:hAnsi="Times New Roman"/>
          <w:sz w:val="26"/>
          <w:szCs w:val="26"/>
        </w:rPr>
      </w:pPr>
      <w:r>
        <w:rPr>
          <w:rFonts w:ascii="Times New Roman" w:hAnsi="Times New Roman"/>
          <w:sz w:val="26"/>
          <w:szCs w:val="26"/>
        </w:rPr>
        <w:t>4. Các khoản thuế, phí khác (nếu có)</w:t>
      </w:r>
    </w:p>
    <w:p w:rsidR="00AA3A5F" w:rsidRDefault="00AA3A5F" w:rsidP="00AA3A5F">
      <w:pPr>
        <w:spacing w:after="0"/>
        <w:rPr>
          <w:rFonts w:ascii="Times New Roman" w:hAnsi="Times New Roman"/>
          <w:sz w:val="26"/>
          <w:szCs w:val="26"/>
        </w:rPr>
      </w:pPr>
      <w:r>
        <w:rPr>
          <w:rFonts w:ascii="Times New Roman" w:hAnsi="Times New Roman"/>
          <w:sz w:val="26"/>
          <w:szCs w:val="26"/>
        </w:rPr>
        <w:t>5. Các khoản chi bằng tiền khác theo quy định (nếu có)</w:t>
      </w:r>
    </w:p>
    <w:p w:rsidR="00AA3A5F" w:rsidRDefault="00AA3A5F" w:rsidP="00AA3A5F">
      <w:pPr>
        <w:spacing w:after="0"/>
        <w:rPr>
          <w:rFonts w:ascii="Times New Roman" w:hAnsi="Times New Roman"/>
          <w:sz w:val="26"/>
          <w:szCs w:val="26"/>
        </w:rPr>
      </w:pPr>
      <w:r>
        <w:rPr>
          <w:rFonts w:ascii="Times New Roman" w:hAnsi="Times New Roman"/>
          <w:sz w:val="26"/>
          <w:szCs w:val="26"/>
        </w:rPr>
        <w:t>6. Chi phí tài chính (nếu có)</w:t>
      </w:r>
    </w:p>
    <w:p w:rsidR="00AA3A5F" w:rsidRDefault="00AA3A5F" w:rsidP="00AA3A5F">
      <w:pPr>
        <w:spacing w:after="0"/>
        <w:rPr>
          <w:rFonts w:ascii="Times New Roman" w:hAnsi="Times New Roman"/>
          <w:sz w:val="26"/>
          <w:szCs w:val="26"/>
        </w:rPr>
      </w:pPr>
      <w:r>
        <w:rPr>
          <w:rFonts w:ascii="Times New Roman" w:hAnsi="Times New Roman"/>
          <w:sz w:val="26"/>
          <w:szCs w:val="26"/>
        </w:rPr>
        <w:t>7. Chi phí bán hàng</w:t>
      </w:r>
    </w:p>
    <w:p w:rsidR="00AA3A5F" w:rsidRDefault="00AA3A5F" w:rsidP="00AA3A5F">
      <w:pPr>
        <w:spacing w:after="0"/>
        <w:rPr>
          <w:rFonts w:ascii="Times New Roman" w:hAnsi="Times New Roman"/>
          <w:sz w:val="26"/>
          <w:szCs w:val="26"/>
        </w:rPr>
      </w:pPr>
      <w:r>
        <w:rPr>
          <w:rFonts w:ascii="Times New Roman" w:hAnsi="Times New Roman"/>
          <w:sz w:val="26"/>
          <w:szCs w:val="26"/>
        </w:rPr>
        <w:t>8. Chi phí quản lý</w:t>
      </w:r>
    </w:p>
    <w:p w:rsidR="00AA3A5F" w:rsidRDefault="00AA3A5F" w:rsidP="00AA3A5F">
      <w:pPr>
        <w:spacing w:after="0"/>
        <w:rPr>
          <w:rFonts w:ascii="Times New Roman" w:hAnsi="Times New Roman"/>
          <w:sz w:val="26"/>
          <w:szCs w:val="26"/>
        </w:rPr>
      </w:pPr>
      <w:r>
        <w:rPr>
          <w:rFonts w:ascii="Times New Roman" w:hAnsi="Times New Roman"/>
          <w:sz w:val="26"/>
          <w:szCs w:val="26"/>
        </w:rPr>
        <w:t>9. Lợi nhuận dự kiến</w:t>
      </w:r>
    </w:p>
    <w:p w:rsidR="00AA3A5F" w:rsidRDefault="00AA3A5F" w:rsidP="00AA3A5F">
      <w:pPr>
        <w:spacing w:after="0"/>
        <w:rPr>
          <w:rFonts w:ascii="Times New Roman" w:hAnsi="Times New Roman"/>
          <w:sz w:val="26"/>
          <w:szCs w:val="26"/>
        </w:rPr>
      </w:pPr>
      <w:r>
        <w:rPr>
          <w:rFonts w:ascii="Times New Roman" w:hAnsi="Times New Roman"/>
          <w:sz w:val="26"/>
          <w:szCs w:val="26"/>
        </w:rPr>
        <w:t>10. Thuế giá trị gia tăng, thuế khác (nếu có) theo quy định</w:t>
      </w:r>
    </w:p>
    <w:p w:rsidR="00AA3A5F" w:rsidRDefault="00AA3A5F" w:rsidP="00AA3A5F">
      <w:pPr>
        <w:spacing w:after="0"/>
        <w:rPr>
          <w:rFonts w:ascii="Times New Roman" w:hAnsi="Times New Roman"/>
          <w:sz w:val="26"/>
          <w:szCs w:val="26"/>
        </w:rPr>
      </w:pPr>
      <w:r>
        <w:rPr>
          <w:rFonts w:ascii="Times New Roman" w:hAnsi="Times New Roman"/>
          <w:sz w:val="26"/>
          <w:szCs w:val="26"/>
        </w:rPr>
        <w:t>11. Giá bán dự kiến</w:t>
      </w: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r>
        <w:rPr>
          <w:rFonts w:ascii="Times New Roman" w:hAnsi="Times New Roman"/>
          <w:sz w:val="26"/>
          <w:szCs w:val="26"/>
        </w:rPr>
        <w:t>\</w:t>
      </w: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sz w:val="26"/>
          <w:szCs w:val="26"/>
        </w:rPr>
      </w:pPr>
    </w:p>
    <w:p w:rsidR="00AA3A5F" w:rsidRDefault="00AA3A5F" w:rsidP="00AA3A5F">
      <w:pPr>
        <w:spacing w:after="0"/>
        <w:rPr>
          <w:rFonts w:ascii="Times New Roman" w:hAnsi="Times New Roman"/>
        </w:rPr>
      </w:pPr>
    </w:p>
    <w:tbl>
      <w:tblPr>
        <w:tblW w:w="0" w:type="auto"/>
        <w:tblInd w:w="2" w:type="dxa"/>
        <w:tblCellMar>
          <w:left w:w="0" w:type="dxa"/>
          <w:right w:w="0" w:type="dxa"/>
        </w:tblCellMar>
        <w:tblLook w:val="00A0" w:firstRow="1" w:lastRow="0" w:firstColumn="1" w:lastColumn="0" w:noHBand="0" w:noVBand="0"/>
      </w:tblPr>
      <w:tblGrid>
        <w:gridCol w:w="2736"/>
        <w:gridCol w:w="6550"/>
      </w:tblGrid>
      <w:tr w:rsidR="00AA3A5F">
        <w:tc>
          <w:tcPr>
            <w:tcW w:w="2736" w:type="dxa"/>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lastRenderedPageBreak/>
              <w:t>Tên đơn vị thực hiện đăng ký giá</w:t>
            </w:r>
            <w:r>
              <w:rPr>
                <w:rFonts w:ascii="Times New Roman" w:hAnsi="Times New Roman"/>
                <w:b/>
                <w:bCs/>
                <w:sz w:val="26"/>
                <w:szCs w:val="26"/>
              </w:rPr>
              <w:br/>
              <w:t>--------</w:t>
            </w:r>
          </w:p>
        </w:tc>
        <w:tc>
          <w:tcPr>
            <w:tcW w:w="6550" w:type="dxa"/>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967105</wp:posOffset>
                      </wp:positionH>
                      <wp:positionV relativeFrom="paragraph">
                        <wp:posOffset>457834</wp:posOffset>
                      </wp:positionV>
                      <wp:extent cx="2026285" cy="0"/>
                      <wp:effectExtent l="0" t="0" r="1206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5pt,36.05pt" to="235.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H7Hg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djjBTp&#10;oUc7b4loO48qrRQoqC0CJyg1GFdAQqW2NtRKT2pnXjT97pDSVUdUyyPj17MBlCxkJG9SwsYZuG8/&#10;fNYMYsjB6yjbqbF9gARB0Cl253zvDj95ROEwT/NZPp9iRG++hBS3RGOd/8R1j4JRYilUEI4U5Pji&#10;fCBCiltIOFZ6I6SMzZcKDSVeTPNpTHBaChacIczZdl9Ji44kjE/8YlXgeQyz+qBYBOs4Yeur7YmQ&#10;FxsulyrgQSlA52pd5uPHIl2s5+v5ZDTJZ+vRJK3r0cdNNRnNNtmHaT2uq6rOfgZq2aToBGNcBXa3&#10;Wc0mfzcL11dzmbL7tN5lSN6iR72A7O0fScdehvZdBmGv2Xlrbz2G8YzB16cU5v9xD/bjg1/9AgAA&#10;//8DAFBLAwQUAAYACAAAACEAWb0gvN0AAAAJAQAADwAAAGRycy9kb3ducmV2LnhtbEyPwU7DMAyG&#10;70i8Q2QkLhNL2w2GStMJAb1xYYC4eo1pKxqna7Kt8PQYcYDjb3/6/blYT65XBxpD59lAOk9AEdfe&#10;dtwYeHmuLq5BhYhssfdMBj4pwLo8PSkwt/7IT3TYxEZJCYccDbQxDrnWoW7JYZj7gVh27350GCWO&#10;jbYjHqXc9TpLkivtsGO50OJAdy3VH5u9MxCqV9pVX7N6lrwtGk/Z7v7xAY05P5tub0BFmuIfDD/6&#10;og6lOG39nm1QveTLbCGogVWWghJguUqXoLa/A10W+v8H5TcAAAD//wMAUEsBAi0AFAAGAAgAAAAh&#10;ALaDOJL+AAAA4QEAABMAAAAAAAAAAAAAAAAAAAAAAFtDb250ZW50X1R5cGVzXS54bWxQSwECLQAU&#10;AAYACAAAACEAOP0h/9YAAACUAQAACwAAAAAAAAAAAAAAAAAvAQAAX3JlbHMvLnJlbHNQSwECLQAU&#10;AAYACAAAACEAYLZB+x4CAAA4BAAADgAAAAAAAAAAAAAAAAAuAgAAZHJzL2Uyb0RvYy54bWxQSwEC&#10;LQAUAAYACAAAACEAWb0gvN0AAAAJAQAADwAAAAAAAAAAAAAAAAB4BAAAZHJzL2Rvd25yZXYueG1s&#10;UEsFBgAAAAAEAAQA8wAAAII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AA3A5F">
        <w:tc>
          <w:tcPr>
            <w:tcW w:w="2736" w:type="dxa"/>
            <w:tcMar>
              <w:top w:w="0" w:type="dxa"/>
              <w:left w:w="108" w:type="dxa"/>
              <w:bottom w:w="0" w:type="dxa"/>
              <w:right w:w="108" w:type="dxa"/>
            </w:tcMar>
          </w:tcPr>
          <w:p w:rsidR="00AA3A5F" w:rsidRDefault="00AA3A5F">
            <w:pPr>
              <w:spacing w:after="0"/>
              <w:jc w:val="center"/>
              <w:rPr>
                <w:rFonts w:ascii="Times New Roman" w:hAnsi="Times New Roman"/>
                <w:sz w:val="24"/>
                <w:szCs w:val="24"/>
              </w:rPr>
            </w:pPr>
          </w:p>
        </w:tc>
        <w:tc>
          <w:tcPr>
            <w:tcW w:w="6550" w:type="dxa"/>
            <w:tcMar>
              <w:top w:w="0" w:type="dxa"/>
              <w:left w:w="108" w:type="dxa"/>
              <w:bottom w:w="0" w:type="dxa"/>
              <w:right w:w="108" w:type="dxa"/>
            </w:tcMar>
            <w:hideMark/>
          </w:tcPr>
          <w:p w:rsidR="00AA3A5F" w:rsidRDefault="00AA3A5F">
            <w:pPr>
              <w:spacing w:after="0"/>
              <w:jc w:val="right"/>
              <w:rPr>
                <w:rFonts w:ascii="Times New Roman" w:hAnsi="Times New Roman"/>
                <w:sz w:val="26"/>
                <w:szCs w:val="26"/>
              </w:rPr>
            </w:pPr>
            <w:r>
              <w:rPr>
                <w:rFonts w:ascii="Times New Roman" w:hAnsi="Times New Roman"/>
                <w:i/>
                <w:iCs/>
                <w:sz w:val="26"/>
                <w:szCs w:val="26"/>
              </w:rPr>
              <w:t>... , ngày ...  tháng ...   năm ....</w:t>
            </w:r>
          </w:p>
        </w:tc>
      </w:tr>
    </w:tbl>
    <w:p w:rsidR="00AA3A5F" w:rsidRDefault="00AA3A5F" w:rsidP="00AA3A5F">
      <w:pPr>
        <w:spacing w:after="0"/>
        <w:jc w:val="center"/>
        <w:rPr>
          <w:rFonts w:ascii="Times New Roman" w:hAnsi="Times New Roman"/>
          <w:sz w:val="26"/>
          <w:szCs w:val="26"/>
        </w:rPr>
      </w:pPr>
      <w:r>
        <w:rPr>
          <w:rFonts w:ascii="Times New Roman" w:hAnsi="Times New Roman"/>
          <w:b/>
          <w:bCs/>
          <w:sz w:val="26"/>
          <w:szCs w:val="26"/>
        </w:rPr>
        <w:t>THUYẾT MINH CƠ CẤU TÍNH GIÁ</w:t>
      </w:r>
      <w:r>
        <w:rPr>
          <w:rFonts w:ascii="Times New Roman" w:hAnsi="Times New Roman"/>
          <w:b/>
          <w:bCs/>
          <w:sz w:val="26"/>
          <w:szCs w:val="26"/>
        </w:rPr>
        <w:br/>
        <w:t>HÀNG HÓA ĐĂNG KÝ GIÁ</w:t>
      </w:r>
    </w:p>
    <w:p w:rsidR="00AA3A5F" w:rsidRDefault="00AA3A5F" w:rsidP="00AA3A5F">
      <w:pPr>
        <w:spacing w:after="0"/>
        <w:jc w:val="center"/>
        <w:rPr>
          <w:rFonts w:ascii="Times New Roman" w:hAnsi="Times New Roman"/>
          <w:sz w:val="26"/>
          <w:szCs w:val="26"/>
        </w:rPr>
      </w:pPr>
      <w:r>
        <w:rPr>
          <w:rFonts w:ascii="Times New Roman" w:hAnsi="Times New Roman"/>
          <w:i/>
          <w:iCs/>
          <w:sz w:val="26"/>
          <w:szCs w:val="26"/>
        </w:rPr>
        <w:t>(Kèm theo công văn số.........ngày.......tháng.......năm........của.........)</w:t>
      </w:r>
    </w:p>
    <w:p w:rsidR="00AA3A5F" w:rsidRDefault="00AA3A5F" w:rsidP="00AA3A5F">
      <w:pPr>
        <w:spacing w:after="0"/>
        <w:jc w:val="center"/>
        <w:rPr>
          <w:rFonts w:ascii="Times New Roman" w:hAnsi="Times New Roman"/>
          <w:sz w:val="26"/>
          <w:szCs w:val="26"/>
        </w:rPr>
      </w:pPr>
      <w:r>
        <w:rPr>
          <w:rFonts w:ascii="Times New Roman" w:hAnsi="Times New Roman"/>
          <w:b/>
          <w:bCs/>
          <w:sz w:val="26"/>
          <w:szCs w:val="26"/>
        </w:rPr>
        <w:t>(Đối với mặt hàng sản xuất trong nước)</w:t>
      </w:r>
    </w:p>
    <w:p w:rsidR="00AA3A5F" w:rsidRDefault="00AA3A5F" w:rsidP="00AA3A5F">
      <w:pPr>
        <w:spacing w:after="0"/>
        <w:rPr>
          <w:rFonts w:ascii="Times New Roman" w:hAnsi="Times New Roman"/>
          <w:sz w:val="26"/>
          <w:szCs w:val="26"/>
        </w:rPr>
      </w:pPr>
      <w:r>
        <w:rPr>
          <w:rFonts w:ascii="Times New Roman" w:hAnsi="Times New Roman"/>
          <w:sz w:val="26"/>
          <w:szCs w:val="26"/>
        </w:rPr>
        <w:t>Tên hàng hóa, dịch vụ:</w:t>
      </w:r>
    </w:p>
    <w:p w:rsidR="00AA3A5F" w:rsidRDefault="00AA3A5F" w:rsidP="00AA3A5F">
      <w:pPr>
        <w:spacing w:after="0"/>
        <w:rPr>
          <w:rFonts w:ascii="Times New Roman" w:hAnsi="Times New Roman"/>
          <w:sz w:val="26"/>
          <w:szCs w:val="26"/>
        </w:rPr>
      </w:pPr>
      <w:r>
        <w:rPr>
          <w:rFonts w:ascii="Times New Roman" w:hAnsi="Times New Roman"/>
          <w:sz w:val="26"/>
          <w:szCs w:val="26"/>
        </w:rPr>
        <w:t>Đơn vị sản xuất, kinh doanh:</w:t>
      </w:r>
    </w:p>
    <w:p w:rsidR="00AA3A5F" w:rsidRDefault="00AA3A5F" w:rsidP="00AA3A5F">
      <w:pPr>
        <w:spacing w:after="0"/>
        <w:rPr>
          <w:rFonts w:ascii="Times New Roman" w:hAnsi="Times New Roman"/>
          <w:sz w:val="26"/>
          <w:szCs w:val="26"/>
        </w:rPr>
      </w:pPr>
      <w:r>
        <w:rPr>
          <w:rFonts w:ascii="Times New Roman" w:hAnsi="Times New Roman"/>
          <w:sz w:val="26"/>
          <w:szCs w:val="26"/>
        </w:rPr>
        <w:t>Quy cách phẩm chất; điều kiện bán hàng hoặc giao hàng; chính sách khuyến mại, giảm giá, chiết khấu cho các đối tượng khách hàng (nếu có)</w:t>
      </w:r>
    </w:p>
    <w:p w:rsidR="00AA3A5F" w:rsidRDefault="00AA3A5F" w:rsidP="00AA3A5F">
      <w:pPr>
        <w:spacing w:after="0"/>
        <w:rPr>
          <w:rFonts w:ascii="Times New Roman" w:hAnsi="Times New Roman"/>
          <w:sz w:val="26"/>
          <w:szCs w:val="26"/>
        </w:rPr>
      </w:pPr>
      <w:r>
        <w:rPr>
          <w:rFonts w:ascii="Times New Roman" w:hAnsi="Times New Roman"/>
          <w:b/>
          <w:bCs/>
          <w:sz w:val="26"/>
          <w:szCs w:val="26"/>
        </w:rPr>
        <w:t>I. BẢNG TỔNG HỢP TÍNH GIÁ VỐN, GIÁ BÁN HÀNG HÓA, DỊCH VỤ</w:t>
      </w:r>
    </w:p>
    <w:tbl>
      <w:tblPr>
        <w:tblW w:w="0" w:type="auto"/>
        <w:tblInd w:w="2" w:type="dxa"/>
        <w:tblCellMar>
          <w:left w:w="0" w:type="dxa"/>
          <w:right w:w="0" w:type="dxa"/>
        </w:tblCellMar>
        <w:tblLook w:val="00A0" w:firstRow="1" w:lastRow="0" w:firstColumn="1" w:lastColumn="0" w:noHBand="0" w:noVBand="0"/>
      </w:tblPr>
      <w:tblGrid>
        <w:gridCol w:w="1057"/>
        <w:gridCol w:w="4594"/>
        <w:gridCol w:w="821"/>
        <w:gridCol w:w="897"/>
        <w:gridCol w:w="823"/>
        <w:gridCol w:w="1096"/>
      </w:tblGrid>
      <w:tr w:rsidR="00AA3A5F">
        <w:trPr>
          <w:trHeight w:val="1"/>
        </w:trPr>
        <w:tc>
          <w:tcPr>
            <w:tcW w:w="1057"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Số TT</w:t>
            </w:r>
          </w:p>
        </w:tc>
        <w:tc>
          <w:tcPr>
            <w:tcW w:w="4594"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Khoản mục chi phí</w:t>
            </w:r>
          </w:p>
        </w:tc>
        <w:tc>
          <w:tcPr>
            <w:tcW w:w="821"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ĐVT</w:t>
            </w:r>
          </w:p>
        </w:tc>
        <w:tc>
          <w:tcPr>
            <w:tcW w:w="897"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lượng</w:t>
            </w:r>
          </w:p>
        </w:tc>
        <w:tc>
          <w:tcPr>
            <w:tcW w:w="823"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Đơn giá</w:t>
            </w:r>
          </w:p>
        </w:tc>
        <w:tc>
          <w:tcPr>
            <w:tcW w:w="1096"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jc w:val="center"/>
              <w:rPr>
                <w:rFonts w:ascii="Times New Roman" w:hAnsi="Times New Roman"/>
                <w:sz w:val="26"/>
                <w:szCs w:val="26"/>
              </w:rPr>
            </w:pPr>
            <w:r>
              <w:rPr>
                <w:rFonts w:ascii="Times New Roman" w:hAnsi="Times New Roman"/>
                <w:b/>
                <w:bCs/>
                <w:sz w:val="26"/>
                <w:szCs w:val="26"/>
              </w:rPr>
              <w:t>Thành tiền</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1</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Chi phí sản xuất:</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1.1</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Chi phí nguyên liệu, vật liệu trực tiếp</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1.2</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Chi phí nhân công trực tiếp</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1.3</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Chi phí sản xuất chung:</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A</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i/>
                <w:iCs/>
                <w:sz w:val="26"/>
                <w:szCs w:val="26"/>
              </w:rPr>
              <w:t>Chi phí nhân viên phân xưởng</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B</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i/>
                <w:iCs/>
                <w:sz w:val="26"/>
                <w:szCs w:val="26"/>
              </w:rPr>
              <w:t>Chi phí vật liệu</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C</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i/>
                <w:iCs/>
                <w:sz w:val="26"/>
                <w:szCs w:val="26"/>
              </w:rPr>
              <w:t>Chi phí dụng cụ sản xuất</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D</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i/>
                <w:iCs/>
                <w:sz w:val="26"/>
                <w:szCs w:val="26"/>
              </w:rPr>
              <w:t>Chi phí khấu hao TSCĐ</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Đ</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i/>
                <w:iCs/>
                <w:sz w:val="26"/>
                <w:szCs w:val="26"/>
              </w:rPr>
              <w:t>Chi phí dịch vụ mua ngoài</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E</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i/>
                <w:iCs/>
                <w:sz w:val="26"/>
                <w:szCs w:val="26"/>
              </w:rPr>
              <w:t>Chi phí bằng tiền khác</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Tổng chi phí sản xuất :</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2</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Chi phí bán hang</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3</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Chi phí quản lý doanh nghiệp</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lastRenderedPageBreak/>
              <w:t>4</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Chi phí tài chính</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Tổng giá thành toàn bộ</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5</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Lợi nhuận dự kiến</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Giá bán chưa thuế</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6</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Thuế tiêu thụ đặc biệt (nếu có)</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7</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Thuế giá trị gia tăng (nếu có)</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r w:rsidR="00AA3A5F">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b/>
                <w:bCs/>
                <w:sz w:val="26"/>
                <w:szCs w:val="26"/>
              </w:rPr>
              <w:t>Giá bán (đã có thuế)</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AA3A5F" w:rsidRDefault="00AA3A5F">
            <w:pPr>
              <w:spacing w:after="0"/>
              <w:rPr>
                <w:rFonts w:ascii="Times New Roman" w:hAnsi="Times New Roman"/>
                <w:sz w:val="26"/>
                <w:szCs w:val="26"/>
              </w:rPr>
            </w:pPr>
            <w:r>
              <w:rPr>
                <w:rFonts w:ascii="Times New Roman" w:hAnsi="Times New Roman"/>
                <w:sz w:val="26"/>
                <w:szCs w:val="26"/>
              </w:rPr>
              <w:t> </w:t>
            </w:r>
          </w:p>
        </w:tc>
      </w:tr>
    </w:tbl>
    <w:p w:rsidR="00AA3A5F" w:rsidRDefault="00AA3A5F" w:rsidP="00AA3A5F">
      <w:pPr>
        <w:spacing w:after="0"/>
        <w:rPr>
          <w:rFonts w:ascii="Times New Roman" w:hAnsi="Times New Roman"/>
          <w:sz w:val="26"/>
          <w:szCs w:val="26"/>
        </w:rPr>
      </w:pPr>
      <w:r>
        <w:rPr>
          <w:rFonts w:ascii="Times New Roman" w:hAnsi="Times New Roman"/>
          <w:b/>
          <w:bCs/>
          <w:sz w:val="26"/>
          <w:szCs w:val="26"/>
        </w:rPr>
        <w:t>II. GIẢI TRÌNH CHI TIẾT CÁCH TÍNH CÁC KHOẢN MỤC CHI PHÍ CHO MỘT ĐƠN VỊ SẢN PHẨM HÀNG HÓA</w:t>
      </w:r>
    </w:p>
    <w:p w:rsidR="00AA3A5F" w:rsidRDefault="00AA3A5F" w:rsidP="00AA3A5F">
      <w:pPr>
        <w:spacing w:after="0"/>
        <w:rPr>
          <w:rFonts w:ascii="Times New Roman" w:hAnsi="Times New Roman"/>
          <w:sz w:val="26"/>
          <w:szCs w:val="26"/>
        </w:rPr>
      </w:pPr>
      <w:r>
        <w:rPr>
          <w:rFonts w:ascii="Times New Roman" w:hAnsi="Times New Roman"/>
          <w:sz w:val="26"/>
          <w:szCs w:val="26"/>
        </w:rPr>
        <w:t>1. Chi phí sản xuất</w:t>
      </w:r>
    </w:p>
    <w:p w:rsidR="00AA3A5F" w:rsidRDefault="00AA3A5F" w:rsidP="00AA3A5F">
      <w:pPr>
        <w:spacing w:after="0"/>
        <w:rPr>
          <w:rFonts w:ascii="Times New Roman" w:hAnsi="Times New Roman"/>
          <w:sz w:val="26"/>
          <w:szCs w:val="26"/>
        </w:rPr>
      </w:pPr>
      <w:r>
        <w:rPr>
          <w:rFonts w:ascii="Times New Roman" w:hAnsi="Times New Roman"/>
          <w:sz w:val="26"/>
          <w:szCs w:val="26"/>
        </w:rPr>
        <w:t>2. Chi phí bán hàng</w:t>
      </w:r>
    </w:p>
    <w:p w:rsidR="00AA3A5F" w:rsidRDefault="00AA3A5F" w:rsidP="00AA3A5F">
      <w:pPr>
        <w:spacing w:after="0"/>
        <w:rPr>
          <w:rFonts w:ascii="Times New Roman" w:hAnsi="Times New Roman"/>
          <w:sz w:val="26"/>
          <w:szCs w:val="26"/>
        </w:rPr>
      </w:pPr>
      <w:r>
        <w:rPr>
          <w:rFonts w:ascii="Times New Roman" w:hAnsi="Times New Roman"/>
          <w:sz w:val="26"/>
          <w:szCs w:val="26"/>
        </w:rPr>
        <w:t>3. Chi phí quản lý doanh nghiệp</w:t>
      </w:r>
    </w:p>
    <w:p w:rsidR="00AA3A5F" w:rsidRDefault="00AA3A5F" w:rsidP="00AA3A5F">
      <w:pPr>
        <w:spacing w:after="0"/>
        <w:rPr>
          <w:rFonts w:ascii="Times New Roman" w:hAnsi="Times New Roman"/>
          <w:sz w:val="26"/>
          <w:szCs w:val="26"/>
        </w:rPr>
      </w:pPr>
      <w:r>
        <w:rPr>
          <w:rFonts w:ascii="Times New Roman" w:hAnsi="Times New Roman"/>
          <w:sz w:val="26"/>
          <w:szCs w:val="26"/>
        </w:rPr>
        <w:t>4. Chi phí tài chính</w:t>
      </w:r>
    </w:p>
    <w:p w:rsidR="00AA3A5F" w:rsidRDefault="00AA3A5F" w:rsidP="00AA3A5F">
      <w:pPr>
        <w:spacing w:after="0"/>
        <w:rPr>
          <w:rFonts w:ascii="Times New Roman" w:hAnsi="Times New Roman"/>
          <w:sz w:val="26"/>
          <w:szCs w:val="26"/>
        </w:rPr>
      </w:pPr>
      <w:r>
        <w:rPr>
          <w:rFonts w:ascii="Times New Roman" w:hAnsi="Times New Roman"/>
          <w:sz w:val="26"/>
          <w:szCs w:val="26"/>
        </w:rPr>
        <w:t>5. Lợi nhuận dự kiến</w:t>
      </w:r>
    </w:p>
    <w:p w:rsidR="00AA3A5F" w:rsidRDefault="00AA3A5F" w:rsidP="00AA3A5F">
      <w:pPr>
        <w:spacing w:after="0"/>
        <w:rPr>
          <w:rFonts w:ascii="Times New Roman" w:hAnsi="Times New Roman"/>
          <w:sz w:val="26"/>
          <w:szCs w:val="26"/>
        </w:rPr>
      </w:pPr>
      <w:r>
        <w:rPr>
          <w:rFonts w:ascii="Times New Roman" w:hAnsi="Times New Roman"/>
          <w:sz w:val="26"/>
          <w:szCs w:val="26"/>
        </w:rPr>
        <w:t>6. Thuế tiêu thụ đặc biệt (nếu có)</w:t>
      </w:r>
    </w:p>
    <w:p w:rsidR="00AA3A5F" w:rsidRDefault="00AA3A5F" w:rsidP="00AA3A5F">
      <w:pPr>
        <w:spacing w:after="0"/>
        <w:rPr>
          <w:rFonts w:ascii="Times New Roman" w:hAnsi="Times New Roman"/>
          <w:sz w:val="26"/>
          <w:szCs w:val="26"/>
        </w:rPr>
      </w:pPr>
      <w:r>
        <w:rPr>
          <w:rFonts w:ascii="Times New Roman" w:hAnsi="Times New Roman"/>
          <w:sz w:val="26"/>
          <w:szCs w:val="26"/>
        </w:rPr>
        <w:t>7. Thuế giá trị gia tăng (nếu có)</w:t>
      </w:r>
    </w:p>
    <w:p w:rsidR="00AA3A5F" w:rsidRDefault="00AA3A5F" w:rsidP="00AA3A5F">
      <w:pPr>
        <w:spacing w:after="0"/>
        <w:rPr>
          <w:rFonts w:ascii="Times New Roman" w:hAnsi="Times New Roman"/>
          <w:sz w:val="26"/>
          <w:szCs w:val="26"/>
        </w:rPr>
      </w:pPr>
      <w:r>
        <w:rPr>
          <w:rFonts w:ascii="Times New Roman" w:hAnsi="Times New Roman"/>
          <w:sz w:val="26"/>
          <w:szCs w:val="26"/>
        </w:rPr>
        <w:t>8. Giá bán (đã có thuế)</w:t>
      </w:r>
    </w:p>
    <w:p w:rsidR="00DA6143" w:rsidRDefault="00AA3A5F" w:rsidP="00AA3A5F"/>
    <w:sectPr w:rsidR="00DA6143" w:rsidSect="00AA3A5F">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5F"/>
    <w:rsid w:val="00A3495F"/>
    <w:rsid w:val="00AA3A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5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A3A5F"/>
    <w:rPr>
      <w:color w:val="0563C1"/>
      <w:u w:val="single"/>
    </w:rPr>
  </w:style>
  <w:style w:type="character" w:styleId="FollowedHyperlink">
    <w:name w:val="FollowedHyperlink"/>
    <w:basedOn w:val="DefaultParagraphFont"/>
    <w:uiPriority w:val="99"/>
    <w:semiHidden/>
    <w:unhideWhenUsed/>
    <w:rsid w:val="00AA3A5F"/>
    <w:rPr>
      <w:color w:val="800080" w:themeColor="followedHyperlink"/>
      <w:u w:val="single"/>
    </w:rPr>
  </w:style>
  <w:style w:type="paragraph" w:styleId="NormalWeb">
    <w:name w:val="Normal (Web)"/>
    <w:basedOn w:val="Normal"/>
    <w:uiPriority w:val="99"/>
    <w:unhideWhenUsed/>
    <w:rsid w:val="00AA3A5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A3A5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A3A5F"/>
    <w:rPr>
      <w:rFonts w:ascii="TimesNewRomanPS-BoldMT" w:hAnsi="TimesNewRomanPS-BoldMT" w:hint="default"/>
      <w:b/>
      <w:bCs/>
      <w:i w:val="0"/>
      <w:iCs w:val="0"/>
      <w:color w:val="000000"/>
      <w:sz w:val="28"/>
      <w:szCs w:val="28"/>
    </w:rPr>
  </w:style>
  <w:style w:type="character" w:customStyle="1" w:styleId="fontstyle21">
    <w:name w:val="fontstyle21"/>
    <w:rsid w:val="00AA3A5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5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A3A5F"/>
    <w:rPr>
      <w:color w:val="0563C1"/>
      <w:u w:val="single"/>
    </w:rPr>
  </w:style>
  <w:style w:type="character" w:styleId="FollowedHyperlink">
    <w:name w:val="FollowedHyperlink"/>
    <w:basedOn w:val="DefaultParagraphFont"/>
    <w:uiPriority w:val="99"/>
    <w:semiHidden/>
    <w:unhideWhenUsed/>
    <w:rsid w:val="00AA3A5F"/>
    <w:rPr>
      <w:color w:val="800080" w:themeColor="followedHyperlink"/>
      <w:u w:val="single"/>
    </w:rPr>
  </w:style>
  <w:style w:type="paragraph" w:styleId="NormalWeb">
    <w:name w:val="Normal (Web)"/>
    <w:basedOn w:val="Normal"/>
    <w:uiPriority w:val="99"/>
    <w:unhideWhenUsed/>
    <w:rsid w:val="00AA3A5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A3A5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A3A5F"/>
    <w:rPr>
      <w:rFonts w:ascii="TimesNewRomanPS-BoldMT" w:hAnsi="TimesNewRomanPS-BoldMT" w:hint="default"/>
      <w:b/>
      <w:bCs/>
      <w:i w:val="0"/>
      <w:iCs w:val="0"/>
      <w:color w:val="000000"/>
      <w:sz w:val="28"/>
      <w:szCs w:val="28"/>
    </w:rPr>
  </w:style>
  <w:style w:type="character" w:customStyle="1" w:styleId="fontstyle21">
    <w:name w:val="fontstyle21"/>
    <w:rsid w:val="00AA3A5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2291</Words>
  <Characters>13065</Characters>
  <Application>Microsoft Office Word</Application>
  <DocSecurity>0</DocSecurity>
  <Lines>108</Lines>
  <Paragraphs>30</Paragraphs>
  <ScaleCrop>false</ScaleCrop>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2021-07-21T07:38:00Z</dcterms:created>
  <dcterms:modified xsi:type="dcterms:W3CDTF">2021-07-21T07:39:00Z</dcterms:modified>
</cp:coreProperties>
</file>