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jc w:val="center"/>
        <w:tblLook w:val="01E0" w:firstRow="1" w:lastRow="1" w:firstColumn="1" w:lastColumn="1" w:noHBand="0" w:noVBand="0"/>
      </w:tblPr>
      <w:tblGrid>
        <w:gridCol w:w="4050"/>
        <w:gridCol w:w="5670"/>
      </w:tblGrid>
      <w:tr w:rsidR="00F939CA" w:rsidRPr="00F939CA" w14:paraId="669161FC" w14:textId="77777777" w:rsidTr="00282165">
        <w:trPr>
          <w:jc w:val="center"/>
        </w:trPr>
        <w:tc>
          <w:tcPr>
            <w:tcW w:w="4050" w:type="dxa"/>
            <w:hideMark/>
          </w:tcPr>
          <w:p w14:paraId="218CFD54" w14:textId="77777777" w:rsidR="00F939CA" w:rsidRPr="00F939CA" w:rsidRDefault="00F939CA" w:rsidP="00282165">
            <w:pPr>
              <w:jc w:val="center"/>
              <w:rPr>
                <w:rFonts w:ascii="Times New Roman" w:hAnsi="Times New Roman" w:cs="Times New Roman"/>
                <w:sz w:val="26"/>
                <w:szCs w:val="26"/>
              </w:rPr>
            </w:pPr>
            <w:r w:rsidRPr="00F939CA">
              <w:rPr>
                <w:rFonts w:ascii="Times New Roman" w:hAnsi="Times New Roman" w:cs="Times New Roman"/>
                <w:sz w:val="26"/>
                <w:szCs w:val="26"/>
              </w:rPr>
              <w:t>UBND TỈNH ĐỒNG THÁP</w:t>
            </w:r>
          </w:p>
        </w:tc>
        <w:tc>
          <w:tcPr>
            <w:tcW w:w="5670" w:type="dxa"/>
            <w:hideMark/>
          </w:tcPr>
          <w:p w14:paraId="38DF38C3" w14:textId="77777777" w:rsidR="00F939CA" w:rsidRPr="00F939CA" w:rsidRDefault="00F939CA" w:rsidP="00282165">
            <w:pPr>
              <w:ind w:left="-108"/>
              <w:jc w:val="center"/>
              <w:rPr>
                <w:rFonts w:ascii="Times New Roman" w:hAnsi="Times New Roman" w:cs="Times New Roman"/>
                <w:b/>
                <w:sz w:val="26"/>
                <w:szCs w:val="26"/>
              </w:rPr>
            </w:pPr>
            <w:r w:rsidRPr="00F939CA">
              <w:rPr>
                <w:rFonts w:ascii="Times New Roman" w:hAnsi="Times New Roman" w:cs="Times New Roman"/>
                <w:b/>
                <w:sz w:val="26"/>
                <w:szCs w:val="26"/>
              </w:rPr>
              <w:t xml:space="preserve">CỘNG HOÀ XÃ HỘI CHỦ NGHĨA VIỆT </w:t>
            </w:r>
            <w:smartTag w:uri="urn:schemas-microsoft-com:office:smarttags" w:element="place">
              <w:smartTag w:uri="urn:schemas-microsoft-com:office:smarttags" w:element="country-region">
                <w:r w:rsidRPr="00F939CA">
                  <w:rPr>
                    <w:rFonts w:ascii="Times New Roman" w:hAnsi="Times New Roman" w:cs="Times New Roman"/>
                    <w:b/>
                    <w:sz w:val="26"/>
                    <w:szCs w:val="26"/>
                  </w:rPr>
                  <w:t>NAM</w:t>
                </w:r>
              </w:smartTag>
            </w:smartTag>
          </w:p>
        </w:tc>
      </w:tr>
      <w:tr w:rsidR="00F939CA" w:rsidRPr="00F939CA" w14:paraId="0931E98E" w14:textId="77777777" w:rsidTr="00282165">
        <w:trPr>
          <w:trHeight w:val="414"/>
          <w:jc w:val="center"/>
        </w:trPr>
        <w:tc>
          <w:tcPr>
            <w:tcW w:w="4050" w:type="dxa"/>
            <w:hideMark/>
          </w:tcPr>
          <w:p w14:paraId="7268F5E2" w14:textId="77777777" w:rsidR="00F939CA" w:rsidRPr="00F939CA" w:rsidRDefault="00F939CA" w:rsidP="00282165">
            <w:pPr>
              <w:jc w:val="center"/>
              <w:rPr>
                <w:rFonts w:ascii="Times New Roman" w:hAnsi="Times New Roman" w:cs="Times New Roman"/>
                <w:b/>
                <w:sz w:val="26"/>
                <w:szCs w:val="26"/>
              </w:rPr>
            </w:pPr>
            <w:r w:rsidRPr="00F939CA">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38595C9A" wp14:editId="57425B95">
                      <wp:simplePos x="0" y="0"/>
                      <wp:positionH relativeFrom="column">
                        <wp:posOffset>877199</wp:posOffset>
                      </wp:positionH>
                      <wp:positionV relativeFrom="paragraph">
                        <wp:posOffset>210185</wp:posOffset>
                      </wp:positionV>
                      <wp:extent cx="685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4977B2" id="_x0000_t32" coordsize="21600,21600" o:spt="32" o:oned="t" path="m,l21600,21600e" filled="f">
                      <v:path arrowok="t" fillok="f" o:connecttype="none"/>
                      <o:lock v:ext="edit" shapetype="t"/>
                    </v:shapetype>
                    <v:shape id="Straight Arrow Connector 2" o:spid="_x0000_s1026" type="#_x0000_t32" style="position:absolute;margin-left:69.05pt;margin-top:16.55pt;width:5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"/>
                  </w:pict>
                </mc:Fallback>
              </mc:AlternateContent>
            </w:r>
            <w:r w:rsidRPr="00F939CA">
              <w:rPr>
                <w:rFonts w:ascii="Times New Roman" w:hAnsi="Times New Roman" w:cs="Times New Roman"/>
                <w:b/>
                <w:sz w:val="26"/>
                <w:szCs w:val="26"/>
              </w:rPr>
              <w:t>SỞ CÔNG THƯƠNG</w:t>
            </w:r>
          </w:p>
        </w:tc>
        <w:tc>
          <w:tcPr>
            <w:tcW w:w="5670" w:type="dxa"/>
            <w:hideMark/>
          </w:tcPr>
          <w:p w14:paraId="3FADCA2D" w14:textId="77777777" w:rsidR="00F939CA" w:rsidRPr="00F939CA" w:rsidRDefault="00F939CA" w:rsidP="00282165">
            <w:pPr>
              <w:jc w:val="center"/>
              <w:rPr>
                <w:rFonts w:ascii="Times New Roman" w:hAnsi="Times New Roman" w:cs="Times New Roman"/>
                <w:b/>
                <w:sz w:val="28"/>
                <w:szCs w:val="28"/>
              </w:rPr>
            </w:pPr>
            <w:r w:rsidRPr="00F939CA">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27C05998" wp14:editId="1939D65E">
                      <wp:simplePos x="0" y="0"/>
                      <wp:positionH relativeFrom="column">
                        <wp:posOffset>696224</wp:posOffset>
                      </wp:positionH>
                      <wp:positionV relativeFrom="paragraph">
                        <wp:posOffset>219075</wp:posOffset>
                      </wp:positionV>
                      <wp:extent cx="206248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611C0" id="AutoShape 5" o:spid="_x0000_s1026" type="#_x0000_t32" style="position:absolute;margin-left:54.8pt;margin-top:17.25pt;width:16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"/>
                  </w:pict>
                </mc:Fallback>
              </mc:AlternateContent>
            </w:r>
            <w:r w:rsidRPr="00F939CA">
              <w:rPr>
                <w:rFonts w:ascii="Times New Roman" w:hAnsi="Times New Roman" w:cs="Times New Roman"/>
                <w:b/>
                <w:sz w:val="28"/>
                <w:szCs w:val="28"/>
              </w:rPr>
              <w:t>Độc lập - Tự do - Hạnh phúc</w:t>
            </w:r>
          </w:p>
        </w:tc>
      </w:tr>
      <w:tr w:rsidR="00F939CA" w:rsidRPr="00F939CA" w14:paraId="6C8798D5" w14:textId="77777777" w:rsidTr="00282165">
        <w:trPr>
          <w:gridAfter w:val="1"/>
          <w:wAfter w:w="5670" w:type="dxa"/>
          <w:jc w:val="center"/>
        </w:trPr>
        <w:tc>
          <w:tcPr>
            <w:tcW w:w="4050" w:type="dxa"/>
            <w:hideMark/>
          </w:tcPr>
          <w:p w14:paraId="5AD9B1D2" w14:textId="77777777" w:rsidR="00F939CA" w:rsidRPr="00F939CA" w:rsidRDefault="00F939CA" w:rsidP="00282165">
            <w:pPr>
              <w:rPr>
                <w:rFonts w:ascii="Times New Roman" w:hAnsi="Times New Roman" w:cs="Times New Roman"/>
                <w:sz w:val="20"/>
                <w:szCs w:val="20"/>
              </w:rPr>
            </w:pPr>
          </w:p>
        </w:tc>
      </w:tr>
      <w:tr w:rsidR="00F939CA" w:rsidRPr="00F939CA" w14:paraId="08538DF5" w14:textId="77777777" w:rsidTr="00282165">
        <w:trPr>
          <w:jc w:val="center"/>
        </w:trPr>
        <w:tc>
          <w:tcPr>
            <w:tcW w:w="4050" w:type="dxa"/>
            <w:hideMark/>
          </w:tcPr>
          <w:p w14:paraId="28FF1186" w14:textId="09518BDA" w:rsidR="00F939CA" w:rsidRPr="00F939CA" w:rsidRDefault="00F939CA" w:rsidP="005B10C2">
            <w:pPr>
              <w:ind w:right="110"/>
              <w:jc w:val="center"/>
              <w:rPr>
                <w:rFonts w:ascii="Times New Roman" w:hAnsi="Times New Roman" w:cs="Times New Roman"/>
                <w:sz w:val="26"/>
                <w:szCs w:val="26"/>
              </w:rPr>
            </w:pPr>
            <w:r w:rsidRPr="00F939CA">
              <w:rPr>
                <w:rFonts w:ascii="Times New Roman" w:hAnsi="Times New Roman" w:cs="Times New Roman"/>
                <w:sz w:val="26"/>
                <w:szCs w:val="26"/>
              </w:rPr>
              <w:t xml:space="preserve">Số:  </w:t>
            </w:r>
            <w:r w:rsidR="005B10C2">
              <w:rPr>
                <w:rFonts w:ascii="Times New Roman" w:hAnsi="Times New Roman" w:cs="Times New Roman"/>
                <w:sz w:val="26"/>
                <w:szCs w:val="26"/>
              </w:rPr>
              <w:t>1985</w:t>
            </w:r>
            <w:r w:rsidRPr="00F939CA">
              <w:rPr>
                <w:rFonts w:ascii="Times New Roman" w:hAnsi="Times New Roman" w:cs="Times New Roman"/>
                <w:sz w:val="26"/>
                <w:szCs w:val="26"/>
              </w:rPr>
              <w:t>/</w:t>
            </w:r>
            <w:r>
              <w:rPr>
                <w:rFonts w:ascii="Times New Roman" w:hAnsi="Times New Roman" w:cs="Times New Roman"/>
                <w:sz w:val="26"/>
                <w:szCs w:val="26"/>
              </w:rPr>
              <w:t>HD-</w:t>
            </w:r>
            <w:r w:rsidRPr="00F939CA">
              <w:rPr>
                <w:rFonts w:ascii="Times New Roman" w:hAnsi="Times New Roman" w:cs="Times New Roman"/>
                <w:sz w:val="26"/>
                <w:szCs w:val="26"/>
              </w:rPr>
              <w:t>SCT</w:t>
            </w:r>
          </w:p>
        </w:tc>
        <w:tc>
          <w:tcPr>
            <w:tcW w:w="5670" w:type="dxa"/>
            <w:hideMark/>
          </w:tcPr>
          <w:p w14:paraId="5C501C1E" w14:textId="5AC4049C" w:rsidR="00F939CA" w:rsidRPr="00F939CA" w:rsidRDefault="00F939CA" w:rsidP="005B10C2">
            <w:pPr>
              <w:jc w:val="center"/>
              <w:rPr>
                <w:rFonts w:ascii="Times New Roman" w:hAnsi="Times New Roman" w:cs="Times New Roman"/>
                <w:i/>
                <w:sz w:val="26"/>
                <w:szCs w:val="26"/>
              </w:rPr>
            </w:pPr>
            <w:r w:rsidRPr="00F939CA">
              <w:rPr>
                <w:rFonts w:ascii="Times New Roman" w:hAnsi="Times New Roman" w:cs="Times New Roman"/>
                <w:i/>
                <w:sz w:val="26"/>
                <w:szCs w:val="26"/>
              </w:rPr>
              <w:t xml:space="preserve">Đồng Tháp, ngày </w:t>
            </w:r>
            <w:r w:rsidR="005B10C2">
              <w:rPr>
                <w:rFonts w:ascii="Times New Roman" w:hAnsi="Times New Roman" w:cs="Times New Roman"/>
                <w:i/>
                <w:sz w:val="26"/>
                <w:szCs w:val="26"/>
              </w:rPr>
              <w:t xml:space="preserve">16 </w:t>
            </w:r>
            <w:r w:rsidRPr="00F939CA">
              <w:rPr>
                <w:rFonts w:ascii="Times New Roman" w:hAnsi="Times New Roman" w:cs="Times New Roman"/>
                <w:i/>
                <w:sz w:val="26"/>
                <w:szCs w:val="26"/>
              </w:rPr>
              <w:t>tháng 9 năm 2021</w:t>
            </w:r>
          </w:p>
        </w:tc>
      </w:tr>
    </w:tbl>
    <w:p w14:paraId="0879A86E" w14:textId="77777777" w:rsidR="00F939CA" w:rsidRDefault="00F939CA" w:rsidP="005E0CF0">
      <w:pPr>
        <w:jc w:val="center"/>
        <w:rPr>
          <w:rFonts w:ascii="Times New Roman" w:hAnsi="Times New Roman" w:cs="Times New Roman"/>
          <w:b/>
          <w:sz w:val="28"/>
          <w:szCs w:val="28"/>
        </w:rPr>
      </w:pPr>
    </w:p>
    <w:p w14:paraId="3E3F2ED2" w14:textId="77777777" w:rsidR="00F939CA" w:rsidRDefault="00F939CA" w:rsidP="005E0CF0">
      <w:pPr>
        <w:jc w:val="center"/>
        <w:rPr>
          <w:rFonts w:ascii="Times New Roman" w:hAnsi="Times New Roman" w:cs="Times New Roman"/>
          <w:b/>
          <w:sz w:val="28"/>
          <w:szCs w:val="28"/>
        </w:rPr>
      </w:pPr>
    </w:p>
    <w:p w14:paraId="18F4043C" w14:textId="77777777" w:rsidR="005E0CF0" w:rsidRPr="005E0CF0" w:rsidRDefault="005E0CF0" w:rsidP="005E0CF0">
      <w:pPr>
        <w:jc w:val="center"/>
        <w:rPr>
          <w:rFonts w:ascii="Times New Roman" w:hAnsi="Times New Roman" w:cs="Times New Roman"/>
          <w:b/>
          <w:sz w:val="28"/>
          <w:szCs w:val="28"/>
        </w:rPr>
      </w:pPr>
      <w:r w:rsidRPr="005E0CF0">
        <w:rPr>
          <w:rFonts w:ascii="Times New Roman" w:hAnsi="Times New Roman" w:cs="Times New Roman"/>
          <w:b/>
          <w:sz w:val="28"/>
          <w:szCs w:val="28"/>
        </w:rPr>
        <w:t>HƯỚNG DẪN</w:t>
      </w:r>
    </w:p>
    <w:p w14:paraId="64533262" w14:textId="34F13778" w:rsidR="005E0CF0" w:rsidRPr="005E0CF0" w:rsidRDefault="005E0CF0" w:rsidP="005E0CF0">
      <w:pPr>
        <w:jc w:val="center"/>
        <w:rPr>
          <w:rFonts w:ascii="Times New Roman" w:hAnsi="Times New Roman" w:cs="Times New Roman"/>
          <w:b/>
          <w:sz w:val="28"/>
          <w:szCs w:val="28"/>
        </w:rPr>
      </w:pPr>
      <w:r w:rsidRPr="005E0CF0">
        <w:rPr>
          <w:rFonts w:ascii="Times New Roman" w:hAnsi="Times New Roman" w:cs="Times New Roman"/>
          <w:b/>
          <w:sz w:val="28"/>
          <w:szCs w:val="28"/>
        </w:rPr>
        <w:t xml:space="preserve">Tổ chức sản xuất của các Doanh nghiệp trên địa bàn Tỉnh </w:t>
      </w:r>
    </w:p>
    <w:p w14:paraId="66C0C978" w14:textId="77777777" w:rsidR="005E0CF0" w:rsidRPr="005E0CF0" w:rsidRDefault="005E0CF0" w:rsidP="005E0CF0">
      <w:pPr>
        <w:spacing w:after="120"/>
        <w:jc w:val="center"/>
        <w:rPr>
          <w:rFonts w:ascii="Times New Roman" w:hAnsi="Times New Roman" w:cs="Times New Roman"/>
          <w:b/>
          <w:sz w:val="28"/>
          <w:szCs w:val="28"/>
        </w:rPr>
      </w:pPr>
      <w:r w:rsidRPr="005E0CF0">
        <w:rPr>
          <w:rFonts w:ascii="Times New Roman" w:hAnsi="Times New Roman" w:cs="Times New Roman"/>
          <w:b/>
          <w:sz w:val="28"/>
          <w:szCs w:val="28"/>
        </w:rPr>
        <w:t>thực hiện các biện pháp phòng, chống dịch COVID-19 trong tình hình mới</w:t>
      </w:r>
    </w:p>
    <w:p w14:paraId="0CFDE1B4" w14:textId="77777777" w:rsidR="005E0CF0" w:rsidRPr="005E0CF0" w:rsidRDefault="005E0CF0" w:rsidP="005E0CF0">
      <w:pPr>
        <w:spacing w:after="120"/>
        <w:ind w:firstLine="720"/>
        <w:jc w:val="both"/>
        <w:rPr>
          <w:rFonts w:ascii="Times New Roman" w:hAnsi="Times New Roman" w:cs="Times New Roman"/>
          <w:sz w:val="28"/>
          <w:szCs w:val="28"/>
        </w:rPr>
      </w:pPr>
    </w:p>
    <w:p w14:paraId="02C87975" w14:textId="77777777" w:rsidR="005E0CF0" w:rsidRPr="005E0CF0" w:rsidRDefault="005E0CF0" w:rsidP="005E0CF0">
      <w:pPr>
        <w:spacing w:after="120"/>
        <w:ind w:firstLine="720"/>
        <w:jc w:val="both"/>
        <w:rPr>
          <w:rFonts w:ascii="Times New Roman" w:hAnsi="Times New Roman" w:cs="Times New Roman"/>
          <w:sz w:val="28"/>
          <w:szCs w:val="28"/>
        </w:rPr>
      </w:pPr>
      <w:r w:rsidRPr="005E0CF0">
        <w:rPr>
          <w:rFonts w:ascii="Times New Roman" w:hAnsi="Times New Roman" w:cs="Times New Roman"/>
          <w:sz w:val="28"/>
          <w:szCs w:val="28"/>
        </w:rPr>
        <w:t>Căn cứ Kế hoạch số 282/KH-UBND ngày 15 tháng 9 năm 2021 của Ủy ban nhân dân Tỉnh về việc thực hiện các biện pháp phòng, chống dịch COVID-19 trên địa bàn Tỉnh trong tình hình mới.</w:t>
      </w:r>
    </w:p>
    <w:p w14:paraId="5FE8206B" w14:textId="77777777" w:rsidR="005E0CF0" w:rsidRPr="005E0CF0" w:rsidRDefault="005E0CF0" w:rsidP="005E0CF0">
      <w:pPr>
        <w:spacing w:after="120"/>
        <w:ind w:firstLine="720"/>
        <w:jc w:val="both"/>
        <w:rPr>
          <w:rFonts w:ascii="Times New Roman" w:hAnsi="Times New Roman" w:cs="Times New Roman"/>
          <w:sz w:val="28"/>
          <w:szCs w:val="28"/>
        </w:rPr>
      </w:pPr>
      <w:r w:rsidRPr="005E0CF0">
        <w:rPr>
          <w:rFonts w:ascii="Times New Roman" w:hAnsi="Times New Roman" w:cs="Times New Roman"/>
          <w:sz w:val="28"/>
          <w:szCs w:val="28"/>
        </w:rPr>
        <w:t>Sở Công Thương hướng dẫn tổ chức sản xuất của các Doanh nghiệp trên địa bàn Tỉnh trong điều kiện thực hiện các biện pháp phòng, chống dịch COVID-19 trong tình hình mới, như sau:</w:t>
      </w:r>
    </w:p>
    <w:p w14:paraId="67309B70" w14:textId="1413AAAD" w:rsidR="005E0CF0" w:rsidRPr="005E0CF0" w:rsidRDefault="005E0CF0" w:rsidP="005E0CF0">
      <w:pPr>
        <w:spacing w:after="120"/>
        <w:ind w:firstLine="720"/>
        <w:jc w:val="both"/>
        <w:rPr>
          <w:rFonts w:ascii="Times New Roman" w:hAnsi="Times New Roman" w:cs="Times New Roman"/>
          <w:b/>
          <w:sz w:val="28"/>
          <w:szCs w:val="28"/>
          <w:lang w:val="pt-BR"/>
        </w:rPr>
      </w:pPr>
      <w:r w:rsidRPr="005E0CF0">
        <w:rPr>
          <w:rFonts w:ascii="Times New Roman" w:hAnsi="Times New Roman" w:cs="Times New Roman"/>
          <w:b/>
          <w:sz w:val="28"/>
          <w:szCs w:val="28"/>
        </w:rPr>
        <w:t xml:space="preserve">1. </w:t>
      </w:r>
      <w:r w:rsidRPr="005E0CF0">
        <w:rPr>
          <w:rFonts w:ascii="Times New Roman" w:hAnsi="Times New Roman" w:cs="Times New Roman"/>
          <w:b/>
          <w:iCs/>
          <w:sz w:val="28"/>
          <w:szCs w:val="28"/>
        </w:rPr>
        <w:t>Đối với các địa phương áp dụng giãn cách xã hội theo Chỉ thị số 16/CT-TTg của Thủ tướng Chính phủ</w:t>
      </w:r>
      <w:r w:rsidR="00FC5B50">
        <w:rPr>
          <w:rFonts w:ascii="Times New Roman" w:hAnsi="Times New Roman" w:cs="Times New Roman"/>
          <w:b/>
          <w:iCs/>
          <w:sz w:val="28"/>
          <w:szCs w:val="28"/>
        </w:rPr>
        <w:t xml:space="preserve"> </w:t>
      </w:r>
      <w:r w:rsidR="003B11E7">
        <w:rPr>
          <w:rFonts w:ascii="Times New Roman" w:hAnsi="Times New Roman" w:cs="Times New Roman"/>
          <w:b/>
          <w:iCs/>
          <w:sz w:val="28"/>
          <w:szCs w:val="28"/>
        </w:rPr>
        <w:t>(</w:t>
      </w:r>
      <w:r w:rsidRPr="005E0CF0">
        <w:rPr>
          <w:rFonts w:ascii="Times New Roman" w:hAnsi="Times New Roman" w:cs="Times New Roman"/>
          <w:b/>
          <w:iCs/>
          <w:sz w:val="28"/>
          <w:szCs w:val="28"/>
        </w:rPr>
        <w:t xml:space="preserve">Quyết định số </w:t>
      </w:r>
      <w:r w:rsidRPr="005E0CF0">
        <w:rPr>
          <w:rFonts w:ascii="Times New Roman" w:hAnsi="Times New Roman" w:cs="Times New Roman"/>
          <w:b/>
          <w:sz w:val="28"/>
          <w:szCs w:val="28"/>
          <w:lang w:val="pt-BR"/>
        </w:rPr>
        <w:t>1401/QĐ-UBND-HC ngày 14 tháng 9 năm 2021 của Chủ tịch Uỷ ban nhân dân Tỉnh</w:t>
      </w:r>
      <w:r w:rsidR="003B11E7">
        <w:rPr>
          <w:rFonts w:ascii="Times New Roman" w:hAnsi="Times New Roman" w:cs="Times New Roman"/>
          <w:b/>
          <w:sz w:val="28"/>
          <w:szCs w:val="28"/>
          <w:lang w:val="pt-BR"/>
        </w:rPr>
        <w:t>)</w:t>
      </w:r>
      <w:r w:rsidRPr="005E0CF0">
        <w:rPr>
          <w:rFonts w:ascii="Times New Roman" w:hAnsi="Times New Roman" w:cs="Times New Roman"/>
          <w:b/>
          <w:sz w:val="28"/>
          <w:szCs w:val="28"/>
          <w:lang w:val="pt-BR"/>
        </w:rPr>
        <w:t>:</w:t>
      </w:r>
    </w:p>
    <w:p w14:paraId="4EC7FE1D" w14:textId="7FFFCF90" w:rsidR="005E0CF0" w:rsidRPr="004D4AE3" w:rsidRDefault="005E0CF0" w:rsidP="005E0CF0">
      <w:pPr>
        <w:pStyle w:val="BodyText"/>
        <w:spacing w:before="80" w:after="80"/>
        <w:ind w:left="0" w:firstLine="709"/>
        <w:rPr>
          <w:iCs/>
          <w:color w:val="000000" w:themeColor="text1"/>
          <w:lang w:val="en-US"/>
        </w:rPr>
      </w:pPr>
      <w:r w:rsidRPr="005E0CF0">
        <w:rPr>
          <w:iCs/>
          <w:lang w:val="en-US"/>
        </w:rPr>
        <w:t>Các doanh nghiệp hoạt động sản xuất tại địa phương tiếp tục thực hiện “4 tại chỗ” theo Phương án số 247/PA-UBND ngày 17/8/2021 của Ủy ban nhân dân Tỉnh và Hướng dẫn số 1747/HD-SCT ngày 20/8/2021 của Sở Công Thương.</w:t>
      </w:r>
      <w:r w:rsidR="003717EF">
        <w:rPr>
          <w:iCs/>
          <w:lang w:val="en-US"/>
        </w:rPr>
        <w:t xml:space="preserve"> </w:t>
      </w:r>
      <w:r w:rsidR="003717EF" w:rsidRPr="004D4AE3">
        <w:rPr>
          <w:iCs/>
          <w:color w:val="000000" w:themeColor="text1"/>
          <w:lang w:val="en-US"/>
        </w:rPr>
        <w:t xml:space="preserve">Riêng địa bàn thành phố Sa Đéc cho phép </w:t>
      </w:r>
      <w:r w:rsidRPr="004D4AE3">
        <w:rPr>
          <w:iCs/>
          <w:color w:val="000000" w:themeColor="text1"/>
          <w:lang w:val="en-US"/>
        </w:rPr>
        <w:t xml:space="preserve">doanh nghiệp </w:t>
      </w:r>
      <w:r w:rsidR="00750D42">
        <w:rPr>
          <w:iCs/>
          <w:color w:val="000000" w:themeColor="text1"/>
          <w:lang w:val="en-US"/>
        </w:rPr>
        <w:t xml:space="preserve">đăng ký </w:t>
      </w:r>
      <w:r w:rsidRPr="004D4AE3">
        <w:rPr>
          <w:iCs/>
          <w:color w:val="000000" w:themeColor="text1"/>
          <w:lang w:val="en-US"/>
        </w:rPr>
        <w:t xml:space="preserve">hoạt động </w:t>
      </w:r>
      <w:r w:rsidR="00750D42">
        <w:rPr>
          <w:iCs/>
          <w:color w:val="000000" w:themeColor="text1"/>
          <w:lang w:val="en-US"/>
        </w:rPr>
        <w:t xml:space="preserve">theo phương án </w:t>
      </w:r>
      <w:r w:rsidRPr="004D4AE3">
        <w:rPr>
          <w:iCs/>
          <w:color w:val="000000" w:themeColor="text1"/>
          <w:lang w:val="en-US"/>
        </w:rPr>
        <w:t>“4 tại chỗ</w:t>
      </w:r>
      <w:r w:rsidR="003717EF" w:rsidRPr="004D4AE3">
        <w:rPr>
          <w:iCs/>
          <w:color w:val="000000" w:themeColor="text1"/>
          <w:lang w:val="en-US"/>
        </w:rPr>
        <w:t>” trong và ngoài Khu công nghiệp.</w:t>
      </w:r>
    </w:p>
    <w:p w14:paraId="696C83FC" w14:textId="566A1241" w:rsidR="005E0CF0" w:rsidRPr="005E0CF0" w:rsidRDefault="005E0CF0" w:rsidP="005E0CF0">
      <w:pPr>
        <w:pStyle w:val="BodyText"/>
        <w:spacing w:before="80" w:after="80"/>
        <w:ind w:left="0" w:firstLine="709"/>
        <w:rPr>
          <w:b/>
          <w:iCs/>
          <w:lang w:val="en-US"/>
        </w:rPr>
      </w:pPr>
      <w:r w:rsidRPr="005E0CF0">
        <w:rPr>
          <w:b/>
          <w:lang w:val="en-US"/>
        </w:rPr>
        <w:t>2</w:t>
      </w:r>
      <w:r w:rsidRPr="005E0CF0">
        <w:rPr>
          <w:b/>
        </w:rPr>
        <w:t xml:space="preserve">. </w:t>
      </w:r>
      <w:r w:rsidRPr="005E0CF0">
        <w:rPr>
          <w:b/>
          <w:iCs/>
          <w:lang w:val="en-US"/>
        </w:rPr>
        <w:t xml:space="preserve">Đối với các địa phương áp dụng </w:t>
      </w:r>
      <w:r w:rsidRPr="005E0CF0">
        <w:rPr>
          <w:b/>
          <w:iCs/>
        </w:rPr>
        <w:t xml:space="preserve">giãn cách xã hội theo </w:t>
      </w:r>
      <w:r w:rsidRPr="005E0CF0">
        <w:rPr>
          <w:b/>
          <w:iCs/>
          <w:lang w:val="en-US"/>
        </w:rPr>
        <w:t>Chỉ thị số 15/CT-TTg</w:t>
      </w:r>
      <w:r w:rsidRPr="005E0CF0">
        <w:rPr>
          <w:b/>
          <w:iCs/>
        </w:rPr>
        <w:t xml:space="preserve"> của Thủ tướng Chính phủ</w:t>
      </w:r>
      <w:r w:rsidR="00FC5B50">
        <w:rPr>
          <w:b/>
          <w:iCs/>
          <w:lang w:val="en-US"/>
        </w:rPr>
        <w:t xml:space="preserve"> </w:t>
      </w:r>
      <w:r w:rsidR="003B11E7">
        <w:rPr>
          <w:b/>
          <w:iCs/>
          <w:lang w:val="en-US"/>
        </w:rPr>
        <w:t>(</w:t>
      </w:r>
      <w:r w:rsidRPr="005E0CF0">
        <w:rPr>
          <w:b/>
          <w:iCs/>
        </w:rPr>
        <w:t xml:space="preserve">Quyết định số </w:t>
      </w:r>
      <w:r w:rsidRPr="005E0CF0">
        <w:rPr>
          <w:b/>
          <w:lang w:val="pt-BR"/>
        </w:rPr>
        <w:t>1401/QĐ-UBND-HC ngày 14 tháng 9 năm 2021 của Chủ tịch Uỷ ban nhân dân Tỉnh</w:t>
      </w:r>
      <w:r w:rsidR="003B11E7">
        <w:rPr>
          <w:b/>
          <w:lang w:val="pt-BR"/>
        </w:rPr>
        <w:t>)</w:t>
      </w:r>
      <w:r w:rsidRPr="005E0CF0">
        <w:rPr>
          <w:b/>
          <w:lang w:val="pt-BR"/>
        </w:rPr>
        <w:t>:</w:t>
      </w:r>
    </w:p>
    <w:p w14:paraId="03105881" w14:textId="77777777" w:rsidR="005E0CF0" w:rsidRPr="005E0CF0" w:rsidRDefault="005E0CF0" w:rsidP="005E0CF0">
      <w:pPr>
        <w:pStyle w:val="BodyText"/>
        <w:spacing w:before="80" w:after="80"/>
        <w:ind w:left="0" w:firstLine="709"/>
        <w:rPr>
          <w:iCs/>
          <w:lang w:val="en-US"/>
        </w:rPr>
      </w:pPr>
      <w:r w:rsidRPr="005E0CF0">
        <w:rPr>
          <w:iCs/>
          <w:lang w:val="en-US"/>
        </w:rPr>
        <w:t xml:space="preserve">Các doanh nghiệp hoạt động sản xuất tại địa phương vẫn thực hiện “4 tại chỗ” theo Phương án số 247/PA-UBND ngày 17/8/2021 của Ủy ban nhân dân Tỉnh và Hướng dẫn số 1747/HD-SCT ngày 20/8/2021 của Sở Công Thương, </w:t>
      </w:r>
      <w:r w:rsidR="005C1EA0">
        <w:rPr>
          <w:iCs/>
          <w:lang w:val="en-US"/>
        </w:rPr>
        <w:t xml:space="preserve">nhưng </w:t>
      </w:r>
      <w:r w:rsidRPr="005E0CF0">
        <w:rPr>
          <w:iCs/>
          <w:lang w:val="en-US"/>
        </w:rPr>
        <w:t>được mở rộng hoạt động sản xuất với các nội dung sau:</w:t>
      </w:r>
    </w:p>
    <w:p w14:paraId="25200D4E" w14:textId="4B843559" w:rsidR="005E0CF0" w:rsidRPr="005E0CF0" w:rsidRDefault="005E0CF0" w:rsidP="005E0CF0">
      <w:pPr>
        <w:pStyle w:val="BodyText"/>
        <w:spacing w:before="80" w:after="80"/>
        <w:ind w:left="0" w:firstLine="709"/>
        <w:rPr>
          <w:iCs/>
          <w:lang w:val="en-US"/>
        </w:rPr>
      </w:pPr>
      <w:r w:rsidRPr="005E0CF0">
        <w:rPr>
          <w:iCs/>
          <w:lang w:val="en-US"/>
        </w:rPr>
        <w:t xml:space="preserve">- </w:t>
      </w:r>
      <w:r w:rsidR="004D650F">
        <w:rPr>
          <w:lang w:val="en-US"/>
        </w:rPr>
        <w:t>Tiếp tục c</w:t>
      </w:r>
      <w:r w:rsidRPr="005E0CF0">
        <w:t xml:space="preserve">ho </w:t>
      </w:r>
      <w:r w:rsidR="00365F0C">
        <w:rPr>
          <w:lang w:val="en-US"/>
        </w:rPr>
        <w:t xml:space="preserve">phép </w:t>
      </w:r>
      <w:r w:rsidRPr="005E0CF0">
        <w:t>doanh nghiệp đăng ký hoạt động sản xuất theo phương án “4 tại chỗ”</w:t>
      </w:r>
      <w:r w:rsidRPr="005E0CF0">
        <w:rPr>
          <w:lang w:val="en-US"/>
        </w:rPr>
        <w:t xml:space="preserve">. </w:t>
      </w:r>
    </w:p>
    <w:p w14:paraId="59AB24E8" w14:textId="6CA7C6C8" w:rsidR="005E0CF0" w:rsidRDefault="005E0CF0" w:rsidP="005E0CF0">
      <w:pPr>
        <w:pStyle w:val="BodyText"/>
        <w:spacing w:before="80" w:after="80"/>
        <w:ind w:left="0" w:firstLine="709"/>
        <w:rPr>
          <w:iCs/>
          <w:lang w:val="en-US"/>
        </w:rPr>
      </w:pPr>
      <w:r w:rsidRPr="005E0CF0">
        <w:rPr>
          <w:lang w:val="en-US"/>
        </w:rPr>
        <w:t xml:space="preserve">- </w:t>
      </w:r>
      <w:r w:rsidRPr="005E0CF0">
        <w:t>Khuyến khích doanh nghiệp thu nhận lao động để đảm bảo công suất sản xuất theo nhu cầu của doanh nghiệp (</w:t>
      </w:r>
      <w:r w:rsidRPr="005E0CF0">
        <w:rPr>
          <w:i/>
          <w:iCs/>
        </w:rPr>
        <w:t>ưu tiên người lao động trong tỉnh</w:t>
      </w:r>
      <w:r w:rsidRPr="005E0CF0">
        <w:t>)</w:t>
      </w:r>
      <w:r w:rsidRPr="005E0CF0">
        <w:rPr>
          <w:lang w:val="en-US"/>
        </w:rPr>
        <w:t xml:space="preserve"> nhưng phải đảm bảo xét nghiệm sàn lọc COVID-19 theo Hướng dẫn </w:t>
      </w:r>
      <w:r w:rsidRPr="005E0CF0">
        <w:rPr>
          <w:iCs/>
          <w:lang w:val="en-US"/>
        </w:rPr>
        <w:t>số 1747/HD-SCT trước khi vào làm việc tại doanh nghiệp.</w:t>
      </w:r>
      <w:r w:rsidR="00EB766B">
        <w:rPr>
          <w:iCs/>
          <w:lang w:val="en-US"/>
        </w:rPr>
        <w:t xml:space="preserve"> </w:t>
      </w:r>
      <w:r w:rsidR="00EB766B" w:rsidRPr="005E0CF0">
        <w:rPr>
          <w:lang w:val="en-US"/>
        </w:rPr>
        <w:t xml:space="preserve">Đồng thời, có kế hoạch </w:t>
      </w:r>
      <w:r w:rsidR="00A92D35">
        <w:rPr>
          <w:lang w:val="en-US"/>
        </w:rPr>
        <w:t>xét nghiệm</w:t>
      </w:r>
      <w:r w:rsidR="00EB766B" w:rsidRPr="005E0CF0">
        <w:rPr>
          <w:lang w:val="en-US"/>
        </w:rPr>
        <w:t xml:space="preserve"> định kỳ cho người lao động để đảm bảo phòng, chống dịch COVID-19 tại doanh nghiệp.</w:t>
      </w:r>
    </w:p>
    <w:p w14:paraId="40E0086E" w14:textId="388AE021" w:rsidR="00C902DD" w:rsidRDefault="003717EF" w:rsidP="005E0CF0">
      <w:pPr>
        <w:pStyle w:val="BodyText"/>
        <w:spacing w:before="80" w:after="80"/>
        <w:ind w:left="0" w:firstLine="709"/>
        <w:rPr>
          <w:iCs/>
          <w:color w:val="000000" w:themeColor="text1"/>
          <w:lang w:val="en-US"/>
        </w:rPr>
      </w:pPr>
      <w:r w:rsidRPr="004D4AE3">
        <w:rPr>
          <w:iCs/>
          <w:color w:val="000000" w:themeColor="text1"/>
          <w:lang w:val="en-US"/>
        </w:rPr>
        <w:t xml:space="preserve">- Doanh nghiệp </w:t>
      </w:r>
      <w:r w:rsidR="00C902DD">
        <w:rPr>
          <w:iCs/>
          <w:color w:val="000000" w:themeColor="text1"/>
          <w:lang w:val="en-US"/>
        </w:rPr>
        <w:t xml:space="preserve">hoạt động 4 tại chỗ </w:t>
      </w:r>
      <w:r w:rsidR="00750D42">
        <w:rPr>
          <w:iCs/>
          <w:color w:val="000000" w:themeColor="text1"/>
          <w:lang w:val="en-US"/>
        </w:rPr>
        <w:t>đóng trên địa b</w:t>
      </w:r>
      <w:r w:rsidRPr="004D4AE3">
        <w:rPr>
          <w:iCs/>
          <w:color w:val="000000" w:themeColor="text1"/>
          <w:lang w:val="en-US"/>
        </w:rPr>
        <w:t xml:space="preserve">àn huyện, thành phố </w:t>
      </w:r>
      <w:r w:rsidR="00750D42">
        <w:rPr>
          <w:iCs/>
          <w:color w:val="000000" w:themeColor="text1"/>
          <w:lang w:val="en-US"/>
        </w:rPr>
        <w:t xml:space="preserve">thực hiện giãn cách xã hội theo Chỉ thị số 15/CT-TTg </w:t>
      </w:r>
      <w:r w:rsidRPr="004D4AE3">
        <w:rPr>
          <w:iCs/>
          <w:color w:val="000000" w:themeColor="text1"/>
          <w:lang w:val="en-US"/>
        </w:rPr>
        <w:t xml:space="preserve">thì </w:t>
      </w:r>
      <w:r w:rsidR="00750D42">
        <w:rPr>
          <w:iCs/>
          <w:color w:val="000000" w:themeColor="text1"/>
          <w:lang w:val="en-US"/>
        </w:rPr>
        <w:t xml:space="preserve">người </w:t>
      </w:r>
      <w:r w:rsidRPr="004D4AE3">
        <w:rPr>
          <w:iCs/>
          <w:color w:val="000000" w:themeColor="text1"/>
          <w:lang w:val="en-US"/>
        </w:rPr>
        <w:t xml:space="preserve">lao động được </w:t>
      </w:r>
      <w:r w:rsidR="00C902DD">
        <w:rPr>
          <w:iCs/>
          <w:color w:val="000000" w:themeColor="text1"/>
          <w:lang w:val="en-US"/>
        </w:rPr>
        <w:t>di chuyển</w:t>
      </w:r>
      <w:r w:rsidRPr="004D4AE3">
        <w:rPr>
          <w:iCs/>
          <w:color w:val="000000" w:themeColor="text1"/>
          <w:lang w:val="en-US"/>
        </w:rPr>
        <w:t xml:space="preserve"> từ nhà đến </w:t>
      </w:r>
      <w:r w:rsidR="00C902DD">
        <w:rPr>
          <w:iCs/>
          <w:color w:val="000000" w:themeColor="text1"/>
          <w:lang w:val="en-US"/>
        </w:rPr>
        <w:t>nơi làm việc và ngược lại, cụ thể như sau</w:t>
      </w:r>
      <w:r w:rsidR="00750D42">
        <w:rPr>
          <w:iCs/>
          <w:color w:val="000000" w:themeColor="text1"/>
          <w:lang w:val="en-US"/>
        </w:rPr>
        <w:t xml:space="preserve">: </w:t>
      </w:r>
    </w:p>
    <w:p w14:paraId="2640C8D5" w14:textId="514A4C09" w:rsidR="00C902DD" w:rsidRDefault="00C902DD" w:rsidP="005E0CF0">
      <w:pPr>
        <w:pStyle w:val="BodyText"/>
        <w:spacing w:before="80" w:after="80"/>
        <w:ind w:left="0" w:firstLine="709"/>
        <w:rPr>
          <w:color w:val="000000" w:themeColor="text1"/>
          <w:lang w:val="en-US"/>
        </w:rPr>
      </w:pPr>
      <w:r>
        <w:rPr>
          <w:color w:val="000000" w:themeColor="text1"/>
          <w:lang w:val="en-US"/>
        </w:rPr>
        <w:lastRenderedPageBreak/>
        <w:t xml:space="preserve">+ Người lao động </w:t>
      </w:r>
      <w:r w:rsidR="00485DDA" w:rsidRPr="004D4AE3">
        <w:rPr>
          <w:color w:val="000000" w:themeColor="text1"/>
          <w:lang w:val="en-US"/>
        </w:rPr>
        <w:t>đã</w:t>
      </w:r>
      <w:r w:rsidR="003717EF" w:rsidRPr="004D4AE3">
        <w:rPr>
          <w:iCs/>
          <w:color w:val="000000" w:themeColor="text1"/>
          <w:lang w:val="en-US"/>
        </w:rPr>
        <w:t xml:space="preserve"> </w:t>
      </w:r>
      <w:r>
        <w:rPr>
          <w:iCs/>
          <w:color w:val="000000" w:themeColor="text1"/>
          <w:lang w:val="en-US"/>
        </w:rPr>
        <w:t xml:space="preserve">được </w:t>
      </w:r>
      <w:r w:rsidR="003717EF" w:rsidRPr="004D4AE3">
        <w:rPr>
          <w:iCs/>
          <w:color w:val="000000" w:themeColor="text1"/>
          <w:lang w:val="en-US"/>
        </w:rPr>
        <w:t>tiêm</w:t>
      </w:r>
      <w:r w:rsidR="00485DDA" w:rsidRPr="004D4AE3">
        <w:rPr>
          <w:iCs/>
          <w:color w:val="000000" w:themeColor="text1"/>
          <w:lang w:val="en-US"/>
        </w:rPr>
        <w:t xml:space="preserve"> 01 </w:t>
      </w:r>
      <w:r>
        <w:rPr>
          <w:iCs/>
          <w:color w:val="000000" w:themeColor="text1"/>
          <w:lang w:val="en-US"/>
        </w:rPr>
        <w:t>liều</w:t>
      </w:r>
      <w:r w:rsidR="00485DDA" w:rsidRPr="004D4AE3">
        <w:rPr>
          <w:iCs/>
          <w:color w:val="000000" w:themeColor="text1"/>
          <w:lang w:val="en-US"/>
        </w:rPr>
        <w:t xml:space="preserve"> </w:t>
      </w:r>
      <w:r w:rsidR="003717EF" w:rsidRPr="004D4AE3">
        <w:rPr>
          <w:iCs/>
          <w:color w:val="000000" w:themeColor="text1"/>
          <w:lang w:val="en-US"/>
        </w:rPr>
        <w:t xml:space="preserve">vắc xin </w:t>
      </w:r>
      <w:r w:rsidR="00485DDA" w:rsidRPr="004D4AE3">
        <w:rPr>
          <w:color w:val="000000" w:themeColor="text1"/>
        </w:rPr>
        <w:t>phòng COVID-19</w:t>
      </w:r>
      <w:r w:rsidR="00485DDA" w:rsidRPr="004D4AE3">
        <w:rPr>
          <w:color w:val="000000" w:themeColor="text1"/>
          <w:lang w:val="en-US"/>
        </w:rPr>
        <w:t xml:space="preserve"> </w:t>
      </w:r>
      <w:r>
        <w:rPr>
          <w:color w:val="000000" w:themeColor="text1"/>
          <w:lang w:val="en-US"/>
        </w:rPr>
        <w:t>thì chỉ được di chuyển tr</w:t>
      </w:r>
      <w:r w:rsidR="005B10C2">
        <w:rPr>
          <w:color w:val="000000" w:themeColor="text1"/>
          <w:lang w:val="en-US"/>
        </w:rPr>
        <w:t>o</w:t>
      </w:r>
      <w:r>
        <w:rPr>
          <w:color w:val="000000" w:themeColor="text1"/>
          <w:lang w:val="en-US"/>
        </w:rPr>
        <w:t>ng phạm vi nội bộ xã (</w:t>
      </w:r>
      <w:r w:rsidRPr="00C902DD">
        <w:rPr>
          <w:i/>
          <w:iCs/>
          <w:color w:val="000000" w:themeColor="text1"/>
          <w:lang w:val="en-US"/>
        </w:rPr>
        <w:t>Doanh nghiệp – nơi ở c</w:t>
      </w:r>
      <w:r>
        <w:rPr>
          <w:i/>
          <w:iCs/>
          <w:color w:val="000000" w:themeColor="text1"/>
          <w:lang w:val="en-US"/>
        </w:rPr>
        <w:t>ù</w:t>
      </w:r>
      <w:r w:rsidRPr="00C902DD">
        <w:rPr>
          <w:i/>
          <w:iCs/>
          <w:color w:val="000000" w:themeColor="text1"/>
          <w:lang w:val="en-US"/>
        </w:rPr>
        <w:t>ng xã</w:t>
      </w:r>
      <w:r>
        <w:rPr>
          <w:color w:val="000000" w:themeColor="text1"/>
          <w:lang w:val="en-US"/>
        </w:rPr>
        <w:t>). Nếu nơi ở khác xã thì người lao động phải thực hiện “4 tại chỗ” tại doanh nghiệp.</w:t>
      </w:r>
    </w:p>
    <w:p w14:paraId="19361E68" w14:textId="25FB53B3" w:rsidR="00C902DD" w:rsidRDefault="00C902DD" w:rsidP="00C902DD">
      <w:pPr>
        <w:pStyle w:val="BodyText"/>
        <w:spacing w:before="80" w:after="80"/>
        <w:ind w:left="0" w:firstLine="709"/>
        <w:rPr>
          <w:color w:val="000000" w:themeColor="text1"/>
          <w:lang w:val="en-US"/>
        </w:rPr>
      </w:pPr>
      <w:r>
        <w:rPr>
          <w:color w:val="000000" w:themeColor="text1"/>
          <w:lang w:val="en-US"/>
        </w:rPr>
        <w:t xml:space="preserve">+ Người lao động </w:t>
      </w:r>
      <w:r w:rsidRPr="004D4AE3">
        <w:rPr>
          <w:color w:val="000000" w:themeColor="text1"/>
          <w:lang w:val="en-US"/>
        </w:rPr>
        <w:t>đã</w:t>
      </w:r>
      <w:r w:rsidRPr="004D4AE3">
        <w:rPr>
          <w:iCs/>
          <w:color w:val="000000" w:themeColor="text1"/>
          <w:lang w:val="en-US"/>
        </w:rPr>
        <w:t xml:space="preserve"> </w:t>
      </w:r>
      <w:r>
        <w:rPr>
          <w:iCs/>
          <w:color w:val="000000" w:themeColor="text1"/>
          <w:lang w:val="en-US"/>
        </w:rPr>
        <w:t xml:space="preserve">được </w:t>
      </w:r>
      <w:r w:rsidRPr="004D4AE3">
        <w:rPr>
          <w:iCs/>
          <w:color w:val="000000" w:themeColor="text1"/>
          <w:lang w:val="en-US"/>
        </w:rPr>
        <w:t xml:space="preserve">tiêm </w:t>
      </w:r>
      <w:r>
        <w:rPr>
          <w:iCs/>
          <w:color w:val="000000" w:themeColor="text1"/>
          <w:lang w:val="en-US"/>
        </w:rPr>
        <w:t xml:space="preserve">đủ </w:t>
      </w:r>
      <w:r w:rsidRPr="004D4AE3">
        <w:rPr>
          <w:iCs/>
          <w:color w:val="000000" w:themeColor="text1"/>
          <w:lang w:val="en-US"/>
        </w:rPr>
        <w:t>0</w:t>
      </w:r>
      <w:r>
        <w:rPr>
          <w:iCs/>
          <w:color w:val="000000" w:themeColor="text1"/>
          <w:lang w:val="en-US"/>
        </w:rPr>
        <w:t>2</w:t>
      </w:r>
      <w:r w:rsidRPr="004D4AE3">
        <w:rPr>
          <w:iCs/>
          <w:color w:val="000000" w:themeColor="text1"/>
          <w:lang w:val="en-US"/>
        </w:rPr>
        <w:t xml:space="preserve"> </w:t>
      </w:r>
      <w:r>
        <w:rPr>
          <w:iCs/>
          <w:color w:val="000000" w:themeColor="text1"/>
          <w:lang w:val="en-US"/>
        </w:rPr>
        <w:t>liều</w:t>
      </w:r>
      <w:r w:rsidRPr="004D4AE3">
        <w:rPr>
          <w:iCs/>
          <w:color w:val="000000" w:themeColor="text1"/>
          <w:lang w:val="en-US"/>
        </w:rPr>
        <w:t xml:space="preserve"> vắc xin </w:t>
      </w:r>
      <w:r w:rsidRPr="004D4AE3">
        <w:rPr>
          <w:color w:val="000000" w:themeColor="text1"/>
        </w:rPr>
        <w:t>phòng COVID-19</w:t>
      </w:r>
      <w:r w:rsidRPr="004D4AE3">
        <w:rPr>
          <w:color w:val="000000" w:themeColor="text1"/>
          <w:lang w:val="en-US"/>
        </w:rPr>
        <w:t xml:space="preserve"> </w:t>
      </w:r>
      <w:r>
        <w:rPr>
          <w:color w:val="000000" w:themeColor="text1"/>
          <w:lang w:val="en-US"/>
        </w:rPr>
        <w:t>thì  được di chuyển tr</w:t>
      </w:r>
      <w:r w:rsidR="005B10C2">
        <w:rPr>
          <w:color w:val="000000" w:themeColor="text1"/>
          <w:lang w:val="en-US"/>
        </w:rPr>
        <w:t>o</w:t>
      </w:r>
      <w:r>
        <w:rPr>
          <w:color w:val="000000" w:themeColor="text1"/>
          <w:lang w:val="en-US"/>
        </w:rPr>
        <w:t>ng phạm vi nội bộ huyện, thành phố (</w:t>
      </w:r>
      <w:r w:rsidRPr="00C902DD">
        <w:rPr>
          <w:i/>
          <w:iCs/>
          <w:color w:val="000000" w:themeColor="text1"/>
          <w:lang w:val="en-US"/>
        </w:rPr>
        <w:t>Doanh nghiệp – nơi ở c</w:t>
      </w:r>
      <w:r>
        <w:rPr>
          <w:i/>
          <w:iCs/>
          <w:color w:val="000000" w:themeColor="text1"/>
          <w:lang w:val="en-US"/>
        </w:rPr>
        <w:t>ù</w:t>
      </w:r>
      <w:r w:rsidRPr="00C902DD">
        <w:rPr>
          <w:i/>
          <w:iCs/>
          <w:color w:val="000000" w:themeColor="text1"/>
          <w:lang w:val="en-US"/>
        </w:rPr>
        <w:t xml:space="preserve">ng </w:t>
      </w:r>
      <w:r>
        <w:rPr>
          <w:i/>
          <w:iCs/>
          <w:color w:val="000000" w:themeColor="text1"/>
          <w:lang w:val="en-US"/>
        </w:rPr>
        <w:t>huyện</w:t>
      </w:r>
      <w:r w:rsidR="005B10C2">
        <w:rPr>
          <w:i/>
          <w:iCs/>
          <w:color w:val="000000" w:themeColor="text1"/>
          <w:lang w:val="en-US"/>
        </w:rPr>
        <w:t>, th</w:t>
      </w:r>
      <w:r w:rsidR="005B10C2" w:rsidRPr="005B10C2">
        <w:rPr>
          <w:i/>
          <w:iCs/>
          <w:color w:val="000000" w:themeColor="text1"/>
          <w:lang w:val="en-US"/>
        </w:rPr>
        <w:t>ành</w:t>
      </w:r>
      <w:r w:rsidR="005B10C2">
        <w:rPr>
          <w:i/>
          <w:iCs/>
          <w:color w:val="000000" w:themeColor="text1"/>
          <w:lang w:val="en-US"/>
        </w:rPr>
        <w:t xml:space="preserve"> ph</w:t>
      </w:r>
      <w:r w:rsidR="005B10C2" w:rsidRPr="005B10C2">
        <w:rPr>
          <w:i/>
          <w:iCs/>
          <w:color w:val="000000" w:themeColor="text1"/>
          <w:lang w:val="en-US"/>
        </w:rPr>
        <w:t>ố</w:t>
      </w:r>
      <w:r>
        <w:rPr>
          <w:color w:val="000000" w:themeColor="text1"/>
          <w:lang w:val="en-US"/>
        </w:rPr>
        <w:t>). Nếu nơi ở khác huyện, thành phố thì người lao động phải thực hiện “4 tại chỗ” tại doanh nghiệp.</w:t>
      </w:r>
    </w:p>
    <w:p w14:paraId="3C4A0441" w14:textId="77777777" w:rsidR="00E11894" w:rsidRDefault="004D7848" w:rsidP="00E11894">
      <w:pPr>
        <w:pStyle w:val="BodyText"/>
        <w:spacing w:before="80" w:after="80"/>
        <w:ind w:left="0" w:firstLine="709"/>
        <w:rPr>
          <w:color w:val="000000" w:themeColor="text1"/>
          <w:lang w:val="en-US"/>
        </w:rPr>
      </w:pPr>
      <w:r>
        <w:rPr>
          <w:color w:val="000000" w:themeColor="text1"/>
          <w:lang w:val="en-US"/>
        </w:rPr>
        <w:t>+</w:t>
      </w:r>
      <w:r w:rsidR="00C902DD">
        <w:rPr>
          <w:color w:val="000000" w:themeColor="text1"/>
          <w:lang w:val="en-US"/>
        </w:rPr>
        <w:t xml:space="preserve"> Người lao động và chủ doanh nghiệp có cam kết với chính quyền cấp huyện thực hiện di chuyển “1 cung đường 2 điểm đến”.</w:t>
      </w:r>
    </w:p>
    <w:p w14:paraId="6C7E0098" w14:textId="7E2C4CD4" w:rsidR="00E11894" w:rsidRDefault="00E11894" w:rsidP="00E11894">
      <w:pPr>
        <w:pStyle w:val="BodyText"/>
        <w:spacing w:before="80" w:after="80"/>
        <w:ind w:left="0" w:firstLine="709"/>
        <w:rPr>
          <w:color w:val="000000" w:themeColor="text1"/>
          <w:lang w:val="en-US"/>
        </w:rPr>
      </w:pPr>
      <w:r>
        <w:rPr>
          <w:color w:val="000000" w:themeColor="text1"/>
          <w:lang w:val="en-US"/>
        </w:rPr>
        <w:t xml:space="preserve">- Người lao động đã được tiêm 01 liều vắc xin </w:t>
      </w:r>
      <w:r w:rsidRPr="004D4AE3">
        <w:rPr>
          <w:color w:val="000000" w:themeColor="text1"/>
        </w:rPr>
        <w:t>phòng COVID-19</w:t>
      </w:r>
      <w:r w:rsidRPr="004D4AE3">
        <w:rPr>
          <w:color w:val="000000" w:themeColor="text1"/>
          <w:lang w:val="en-US"/>
        </w:rPr>
        <w:t xml:space="preserve"> </w:t>
      </w:r>
      <w:r>
        <w:rPr>
          <w:color w:val="000000" w:themeColor="text1"/>
          <w:lang w:val="en-US"/>
        </w:rPr>
        <w:t>khi vào làm việc tại doanh nghiệp chỉ cần xét nghiệm bằng phương pháp test nhanh kháng nguyên 01 lần và 01 lần RT-PCR có kết quả âm tính thì đủ điều kiện bố trí vào sản xuất.</w:t>
      </w:r>
      <w:r w:rsidR="00C00A10">
        <w:rPr>
          <w:color w:val="000000" w:themeColor="text1"/>
          <w:lang w:val="en-US"/>
        </w:rPr>
        <w:t xml:space="preserve"> Sau đó, thực hiện xét nghiệm định kỳ theo quy định.</w:t>
      </w:r>
    </w:p>
    <w:p w14:paraId="7193EEFF" w14:textId="42024781" w:rsidR="004D650F" w:rsidRPr="004D650F" w:rsidRDefault="004D650F" w:rsidP="00E11894">
      <w:pPr>
        <w:pStyle w:val="BodyText"/>
        <w:spacing w:before="80" w:after="80"/>
        <w:ind w:left="0" w:firstLine="709"/>
        <w:rPr>
          <w:lang w:val="vi-VN" w:eastAsia="vi-VN"/>
        </w:rPr>
      </w:pPr>
      <w:r w:rsidRPr="00C00A10">
        <w:rPr>
          <w:b/>
          <w:bCs/>
          <w:lang w:val="vi-VN" w:eastAsia="vi-VN"/>
        </w:rPr>
        <w:t>3.</w:t>
      </w:r>
      <w:r w:rsidRPr="004D650F">
        <w:rPr>
          <w:lang w:val="vi-VN" w:eastAsia="vi-VN"/>
        </w:rPr>
        <w:t xml:space="preserve"> Sở Công Thương đề nghị Uỷ ban nhân dân các huyện, thành phố hướng dẫn, tiếp nhận, thẩm định, quyết định cho doanh nghiệp hoạt động (nếu đủ điều kiện). Thường xuyên kiểm tra, giám sát việc tổ chức thực hiện của doanh nghiệp bảo đảm các yêu cầu về phòng, chống dịch Covid-19</w:t>
      </w:r>
      <w:r>
        <w:rPr>
          <w:lang w:eastAsia="vi-VN"/>
        </w:rPr>
        <w:t xml:space="preserve"> trên địa bàn</w:t>
      </w:r>
      <w:r w:rsidRPr="004D650F">
        <w:rPr>
          <w:lang w:val="vi-VN" w:eastAsia="vi-VN"/>
        </w:rPr>
        <w:t xml:space="preserve">. </w:t>
      </w:r>
    </w:p>
    <w:p w14:paraId="29CAE0AD" w14:textId="537064C4" w:rsidR="003A3E23" w:rsidRDefault="003A3E23" w:rsidP="003A3E23">
      <w:pPr>
        <w:spacing w:before="120" w:after="120"/>
        <w:ind w:firstLine="720"/>
        <w:jc w:val="both"/>
        <w:rPr>
          <w:rFonts w:ascii="Times New Roman" w:hAnsi="Times New Roman" w:cs="Times New Roman"/>
          <w:sz w:val="28"/>
          <w:szCs w:val="28"/>
        </w:rPr>
      </w:pPr>
      <w:r w:rsidRPr="00E65EC0">
        <w:rPr>
          <w:rFonts w:ascii="Times New Roman" w:eastAsia="Times New Roman" w:hAnsi="Times New Roman" w:cs="Times New Roman"/>
          <w:sz w:val="28"/>
          <w:szCs w:val="28"/>
          <w:lang w:val="vi-VN" w:eastAsia="vi-VN"/>
        </w:rPr>
        <w:t>Trong quá trình tổ chức thực hiện</w:t>
      </w:r>
      <w:r w:rsidRPr="00E65EC0">
        <w:rPr>
          <w:rFonts w:ascii="Times New Roman" w:eastAsia="Times New Roman" w:hAnsi="Times New Roman" w:cs="Times New Roman"/>
          <w:sz w:val="28"/>
          <w:szCs w:val="28"/>
          <w:lang w:eastAsia="vi-VN"/>
        </w:rPr>
        <w:t xml:space="preserve"> Hướng dẫn này</w:t>
      </w:r>
      <w:r w:rsidRPr="00E65EC0">
        <w:rPr>
          <w:rFonts w:ascii="Times New Roman" w:eastAsia="Times New Roman" w:hAnsi="Times New Roman" w:cs="Times New Roman"/>
          <w:sz w:val="28"/>
          <w:szCs w:val="28"/>
          <w:lang w:val="vi-VN" w:eastAsia="vi-VN"/>
        </w:rPr>
        <w:t xml:space="preserve">, </w:t>
      </w:r>
      <w:r w:rsidRPr="00E65EC0">
        <w:rPr>
          <w:rFonts w:ascii="Times New Roman" w:eastAsia="Times New Roman" w:hAnsi="Times New Roman" w:cs="Times New Roman"/>
          <w:sz w:val="28"/>
          <w:szCs w:val="28"/>
          <w:lang w:eastAsia="vi-VN"/>
        </w:rPr>
        <w:t>tuỳ theo điều kiện, tình hình thực tế sẽ xem xét điều chỉnh, sửa đổi, bổ sung cho phù hợp, nếu</w:t>
      </w:r>
      <w:r w:rsidRPr="00E65EC0">
        <w:rPr>
          <w:rFonts w:ascii="Times New Roman" w:eastAsia="Times New Roman" w:hAnsi="Times New Roman" w:cs="Times New Roman"/>
          <w:sz w:val="28"/>
          <w:szCs w:val="28"/>
        </w:rPr>
        <w:t xml:space="preserve"> có khó khăn, vướng mắc, đề nghị các Doanh nghiệp liên hệ Sở Công Thương để được hỗ trợ. Thông tin liên hệ: Phòng Quản lý công nghiệp, Sở Công Thương, điện thoại: 0277</w:t>
      </w:r>
      <w:r w:rsidR="00A966C7">
        <w:rPr>
          <w:rFonts w:ascii="Times New Roman" w:eastAsia="Times New Roman" w:hAnsi="Times New Roman" w:cs="Times New Roman"/>
          <w:sz w:val="28"/>
          <w:szCs w:val="28"/>
        </w:rPr>
        <w:t>.</w:t>
      </w:r>
      <w:r w:rsidRPr="00E65EC0">
        <w:rPr>
          <w:rFonts w:ascii="Times New Roman" w:eastAsia="Times New Roman" w:hAnsi="Times New Roman" w:cs="Times New Roman"/>
          <w:sz w:val="28"/>
          <w:szCs w:val="28"/>
        </w:rPr>
        <w:t>3.854.096.</w:t>
      </w:r>
    </w:p>
    <w:p w14:paraId="671A1DFE" w14:textId="0F7E1695" w:rsidR="00D95F62" w:rsidRDefault="003A3E23" w:rsidP="00EA4BBB">
      <w:pPr>
        <w:spacing w:before="120" w:after="360"/>
        <w:ind w:firstLine="720"/>
        <w:jc w:val="both"/>
        <w:rPr>
          <w:rFonts w:ascii="Times New Roman" w:hAnsi="Times New Roman" w:cs="Times New Roman"/>
          <w:sz w:val="28"/>
          <w:szCs w:val="28"/>
        </w:rPr>
      </w:pPr>
      <w:r>
        <w:rPr>
          <w:rFonts w:ascii="Times New Roman" w:hAnsi="Times New Roman" w:cs="Times New Roman"/>
          <w:sz w:val="28"/>
          <w:szCs w:val="28"/>
        </w:rPr>
        <w:t xml:space="preserve">Trên đây là hướng dẫn </w:t>
      </w:r>
      <w:r w:rsidRPr="005E0CF0">
        <w:rPr>
          <w:rFonts w:ascii="Times New Roman" w:hAnsi="Times New Roman" w:cs="Times New Roman"/>
          <w:sz w:val="28"/>
          <w:szCs w:val="28"/>
        </w:rPr>
        <w:t>tổ chức sản xuất của các Doanh nghiệp trên địa bàn Tỉnh trong điều kiện thực hiện các biện pháp phòng, chống dịch COVID-19 trong tình hình mới</w:t>
      </w:r>
      <w:r>
        <w:rPr>
          <w:rFonts w:ascii="Times New Roman" w:hAnsi="Times New Roman" w:cs="Times New Roman"/>
          <w:sz w:val="28"/>
          <w:szCs w:val="28"/>
        </w:rPr>
        <w:t xml:space="preserve"> của Sở Công Thương.</w:t>
      </w:r>
      <w:r w:rsidR="004864F3">
        <w:rPr>
          <w:rFonts w:ascii="Times New Roman" w:hAnsi="Times New Roman" w:cs="Times New Roman"/>
          <w:sz w:val="28"/>
          <w:szCs w:val="28"/>
        </w:rPr>
        <w:t>/.</w:t>
      </w:r>
    </w:p>
    <w:tbl>
      <w:tblPr>
        <w:tblW w:w="9285" w:type="dxa"/>
        <w:jc w:val="center"/>
        <w:tblLayout w:type="fixed"/>
        <w:tblLook w:val="0000" w:firstRow="0" w:lastRow="0" w:firstColumn="0" w:lastColumn="0" w:noHBand="0" w:noVBand="0"/>
      </w:tblPr>
      <w:tblGrid>
        <w:gridCol w:w="5092"/>
        <w:gridCol w:w="4193"/>
      </w:tblGrid>
      <w:tr w:rsidR="008124AE" w:rsidRPr="00E65EC0" w14:paraId="3CC59096" w14:textId="77777777" w:rsidTr="00EA4BBB">
        <w:trPr>
          <w:trHeight w:val="80"/>
          <w:jc w:val="center"/>
        </w:trPr>
        <w:tc>
          <w:tcPr>
            <w:tcW w:w="5092" w:type="dxa"/>
          </w:tcPr>
          <w:p w14:paraId="6FFD8E9C" w14:textId="77777777" w:rsidR="008124AE" w:rsidRPr="00E65EC0" w:rsidRDefault="008124AE" w:rsidP="00282165">
            <w:pPr>
              <w:widowControl w:val="0"/>
              <w:tabs>
                <w:tab w:val="left" w:pos="0"/>
              </w:tabs>
              <w:autoSpaceDE w:val="0"/>
              <w:autoSpaceDN w:val="0"/>
              <w:adjustRightInd w:val="0"/>
              <w:rPr>
                <w:rFonts w:ascii="Times New Roman" w:hAnsi="Times New Roman" w:cs="Times New Roman"/>
                <w:b/>
                <w:i/>
                <w:sz w:val="24"/>
                <w:szCs w:val="24"/>
                <w:lang w:val="nl-NL"/>
              </w:rPr>
            </w:pPr>
            <w:r w:rsidRPr="00E65EC0">
              <w:rPr>
                <w:rFonts w:ascii="Times New Roman" w:hAnsi="Times New Roman" w:cs="Times New Roman"/>
                <w:b/>
                <w:i/>
                <w:sz w:val="24"/>
                <w:szCs w:val="24"/>
                <w:lang w:val="nl-NL"/>
              </w:rPr>
              <w:t>Nơi nhận:</w:t>
            </w:r>
          </w:p>
          <w:p w14:paraId="49E5294A" w14:textId="77777777" w:rsidR="005E1784" w:rsidRDefault="008124AE" w:rsidP="00282165">
            <w:pPr>
              <w:widowControl w:val="0"/>
              <w:tabs>
                <w:tab w:val="left" w:pos="0"/>
              </w:tabs>
              <w:autoSpaceDE w:val="0"/>
              <w:autoSpaceDN w:val="0"/>
              <w:adjustRightInd w:val="0"/>
              <w:rPr>
                <w:rFonts w:ascii="Times New Roman" w:hAnsi="Times New Roman" w:cs="Times New Roman"/>
                <w:lang w:val="nl-NL"/>
              </w:rPr>
            </w:pPr>
            <w:r w:rsidRPr="00E65EC0">
              <w:rPr>
                <w:rFonts w:ascii="Times New Roman" w:hAnsi="Times New Roman" w:cs="Times New Roman"/>
                <w:lang w:val="nl-NL"/>
              </w:rPr>
              <w:t>- UBND Tỉnh (b/c);</w:t>
            </w:r>
          </w:p>
          <w:p w14:paraId="6D54E1BE" w14:textId="72DEE3F8" w:rsidR="008124AE" w:rsidRPr="00E65EC0" w:rsidRDefault="005E1784" w:rsidP="00282165">
            <w:pPr>
              <w:widowControl w:val="0"/>
              <w:tabs>
                <w:tab w:val="left" w:pos="0"/>
              </w:tabs>
              <w:autoSpaceDE w:val="0"/>
              <w:autoSpaceDN w:val="0"/>
              <w:adjustRightInd w:val="0"/>
              <w:rPr>
                <w:rFonts w:ascii="Times New Roman" w:eastAsia="Batang" w:hAnsi="Times New Roman" w:cs="Times New Roman"/>
                <w:lang w:val="nl-NL"/>
              </w:rPr>
            </w:pPr>
            <w:r>
              <w:rPr>
                <w:rFonts w:ascii="Times New Roman" w:hAnsi="Times New Roman" w:cs="Times New Roman"/>
                <w:lang w:val="nl-NL"/>
              </w:rPr>
              <w:t>- BCĐ phòng, chống dịch COVID-19 Tỉnh;</w:t>
            </w:r>
            <w:r w:rsidR="008124AE" w:rsidRPr="00E65EC0">
              <w:rPr>
                <w:rFonts w:ascii="Times New Roman" w:eastAsia="Batang" w:hAnsi="Times New Roman" w:cs="Times New Roman"/>
                <w:lang w:val="nl-NL"/>
              </w:rPr>
              <w:tab/>
            </w:r>
          </w:p>
          <w:p w14:paraId="6C652597" w14:textId="23EE2250" w:rsidR="00C87EEF" w:rsidRPr="00E65EC0" w:rsidRDefault="008124AE" w:rsidP="00C87EEF">
            <w:pPr>
              <w:widowControl w:val="0"/>
              <w:tabs>
                <w:tab w:val="left" w:pos="0"/>
              </w:tabs>
              <w:autoSpaceDE w:val="0"/>
              <w:autoSpaceDN w:val="0"/>
              <w:adjustRightInd w:val="0"/>
              <w:rPr>
                <w:rFonts w:ascii="Times New Roman" w:hAnsi="Times New Roman" w:cs="Times New Roman"/>
                <w:lang w:val="nl-NL"/>
              </w:rPr>
            </w:pPr>
            <w:r w:rsidRPr="00E65EC0">
              <w:rPr>
                <w:rFonts w:ascii="Times New Roman" w:hAnsi="Times New Roman" w:cs="Times New Roman"/>
                <w:lang w:val="nl-NL"/>
              </w:rPr>
              <w:t xml:space="preserve">- </w:t>
            </w:r>
            <w:r w:rsidR="002430C3">
              <w:rPr>
                <w:rFonts w:ascii="Times New Roman" w:hAnsi="Times New Roman" w:cs="Times New Roman"/>
                <w:lang w:val="nl-NL"/>
              </w:rPr>
              <w:t xml:space="preserve">Các </w:t>
            </w:r>
            <w:r w:rsidRPr="00E65EC0">
              <w:rPr>
                <w:rFonts w:ascii="Times New Roman" w:hAnsi="Times New Roman" w:cs="Times New Roman"/>
                <w:lang w:val="nl-NL"/>
              </w:rPr>
              <w:t>Sở</w:t>
            </w:r>
            <w:r w:rsidR="002430C3">
              <w:rPr>
                <w:rFonts w:ascii="Times New Roman" w:hAnsi="Times New Roman" w:cs="Times New Roman"/>
                <w:lang w:val="nl-NL"/>
              </w:rPr>
              <w:t xml:space="preserve">: </w:t>
            </w:r>
            <w:r w:rsidRPr="00E65EC0">
              <w:rPr>
                <w:rFonts w:ascii="Times New Roman" w:hAnsi="Times New Roman" w:cs="Times New Roman"/>
                <w:lang w:val="nl-NL"/>
              </w:rPr>
              <w:t>Y Tế</w:t>
            </w:r>
            <w:r w:rsidR="002430C3">
              <w:rPr>
                <w:rFonts w:ascii="Times New Roman" w:hAnsi="Times New Roman" w:cs="Times New Roman"/>
                <w:lang w:val="nl-NL"/>
              </w:rPr>
              <w:t>, LĐTB&amp;XH, GTVT</w:t>
            </w:r>
            <w:r w:rsidR="00C87EEF" w:rsidRPr="00E65EC0">
              <w:rPr>
                <w:rFonts w:ascii="Times New Roman" w:hAnsi="Times New Roman" w:cs="Times New Roman"/>
                <w:lang w:val="nl-NL"/>
              </w:rPr>
              <w:t>;</w:t>
            </w:r>
          </w:p>
          <w:p w14:paraId="7F5FFD86" w14:textId="4BE880DA" w:rsidR="00945745" w:rsidRDefault="008124AE" w:rsidP="00282165">
            <w:pPr>
              <w:widowControl w:val="0"/>
              <w:tabs>
                <w:tab w:val="left" w:pos="0"/>
              </w:tabs>
              <w:autoSpaceDE w:val="0"/>
              <w:autoSpaceDN w:val="0"/>
              <w:adjustRightInd w:val="0"/>
              <w:rPr>
                <w:rFonts w:ascii="Times New Roman" w:hAnsi="Times New Roman" w:cs="Times New Roman"/>
                <w:lang w:val="nl-NL"/>
              </w:rPr>
            </w:pPr>
            <w:r w:rsidRPr="00E65EC0">
              <w:rPr>
                <w:rFonts w:ascii="Times New Roman" w:hAnsi="Times New Roman" w:cs="Times New Roman"/>
                <w:lang w:val="nl-NL"/>
              </w:rPr>
              <w:t xml:space="preserve">- Ban </w:t>
            </w:r>
            <w:r w:rsidR="00911EB3">
              <w:rPr>
                <w:rFonts w:ascii="Times New Roman" w:hAnsi="Times New Roman" w:cs="Times New Roman"/>
                <w:lang w:val="nl-NL"/>
              </w:rPr>
              <w:t>Quản lý</w:t>
            </w:r>
            <w:r w:rsidRPr="00E65EC0">
              <w:rPr>
                <w:rFonts w:ascii="Times New Roman" w:hAnsi="Times New Roman" w:cs="Times New Roman"/>
                <w:lang w:val="nl-NL"/>
              </w:rPr>
              <w:t xml:space="preserve"> Khu KT; </w:t>
            </w:r>
          </w:p>
          <w:p w14:paraId="208DFEA2" w14:textId="4CC0730D" w:rsidR="008124AE" w:rsidRPr="00E65EC0" w:rsidRDefault="00945745" w:rsidP="00282165">
            <w:pPr>
              <w:widowControl w:val="0"/>
              <w:tabs>
                <w:tab w:val="left" w:pos="0"/>
              </w:tabs>
              <w:autoSpaceDE w:val="0"/>
              <w:autoSpaceDN w:val="0"/>
              <w:adjustRightInd w:val="0"/>
              <w:rPr>
                <w:rFonts w:ascii="Times New Roman" w:hAnsi="Times New Roman" w:cs="Times New Roman"/>
                <w:lang w:val="nl-NL"/>
              </w:rPr>
            </w:pPr>
            <w:r>
              <w:rPr>
                <w:rFonts w:ascii="Times New Roman" w:hAnsi="Times New Roman" w:cs="Times New Roman"/>
                <w:lang w:val="nl-NL"/>
              </w:rPr>
              <w:t xml:space="preserve">- </w:t>
            </w:r>
            <w:r w:rsidR="008124AE" w:rsidRPr="00E65EC0">
              <w:rPr>
                <w:rFonts w:ascii="Times New Roman" w:hAnsi="Times New Roman" w:cs="Times New Roman"/>
                <w:lang w:val="nl-NL"/>
              </w:rPr>
              <w:t>C</w:t>
            </w:r>
            <w:r w:rsidR="005E1784">
              <w:rPr>
                <w:rFonts w:ascii="Times New Roman" w:hAnsi="Times New Roman" w:cs="Times New Roman"/>
                <w:lang w:val="nl-NL"/>
              </w:rPr>
              <w:t>ông an</w:t>
            </w:r>
            <w:r w:rsidR="008124AE" w:rsidRPr="00E65EC0">
              <w:rPr>
                <w:rFonts w:ascii="Times New Roman" w:hAnsi="Times New Roman" w:cs="Times New Roman"/>
                <w:lang w:val="nl-NL"/>
              </w:rPr>
              <w:t xml:space="preserve"> Tỉnh;</w:t>
            </w:r>
          </w:p>
          <w:p w14:paraId="026E578F" w14:textId="01A716C1" w:rsidR="008124AE" w:rsidRDefault="008124AE" w:rsidP="00282165">
            <w:pPr>
              <w:widowControl w:val="0"/>
              <w:tabs>
                <w:tab w:val="left" w:pos="0"/>
              </w:tabs>
              <w:autoSpaceDE w:val="0"/>
              <w:autoSpaceDN w:val="0"/>
              <w:adjustRightInd w:val="0"/>
              <w:rPr>
                <w:rFonts w:ascii="Times New Roman" w:hAnsi="Times New Roman" w:cs="Times New Roman"/>
                <w:lang w:val="nl-NL"/>
              </w:rPr>
            </w:pPr>
            <w:r w:rsidRPr="00E65EC0">
              <w:rPr>
                <w:rFonts w:ascii="Times New Roman" w:hAnsi="Times New Roman" w:cs="Times New Roman"/>
                <w:lang w:val="nl-NL"/>
              </w:rPr>
              <w:t>- UBND huyện, thành phố;</w:t>
            </w:r>
          </w:p>
          <w:p w14:paraId="0220ACBB" w14:textId="1341D06D" w:rsidR="004864F3" w:rsidRPr="00E65EC0" w:rsidRDefault="004864F3" w:rsidP="00282165">
            <w:pPr>
              <w:widowControl w:val="0"/>
              <w:tabs>
                <w:tab w:val="left" w:pos="0"/>
              </w:tabs>
              <w:autoSpaceDE w:val="0"/>
              <w:autoSpaceDN w:val="0"/>
              <w:adjustRightInd w:val="0"/>
              <w:rPr>
                <w:rFonts w:ascii="Times New Roman" w:hAnsi="Times New Roman" w:cs="Times New Roman"/>
                <w:lang w:val="nl-NL"/>
              </w:rPr>
            </w:pPr>
            <w:r>
              <w:rPr>
                <w:rFonts w:ascii="Times New Roman" w:hAnsi="Times New Roman" w:cs="Times New Roman"/>
                <w:lang w:val="nl-NL"/>
              </w:rPr>
              <w:t>- Phòng KT, KTHT huyện, thành phố;</w:t>
            </w:r>
          </w:p>
          <w:p w14:paraId="5E21C018" w14:textId="77777777" w:rsidR="00945745" w:rsidRDefault="008124AE" w:rsidP="00282165">
            <w:pPr>
              <w:widowControl w:val="0"/>
              <w:tabs>
                <w:tab w:val="left" w:pos="0"/>
              </w:tabs>
              <w:autoSpaceDE w:val="0"/>
              <w:autoSpaceDN w:val="0"/>
              <w:adjustRightInd w:val="0"/>
              <w:rPr>
                <w:rFonts w:ascii="Times New Roman" w:hAnsi="Times New Roman" w:cs="Times New Roman"/>
                <w:lang w:val="nl-NL"/>
              </w:rPr>
            </w:pPr>
            <w:r w:rsidRPr="00E65EC0">
              <w:rPr>
                <w:rFonts w:ascii="Times New Roman" w:hAnsi="Times New Roman" w:cs="Times New Roman"/>
                <w:lang w:val="nl-NL"/>
              </w:rPr>
              <w:t xml:space="preserve">- </w:t>
            </w:r>
            <w:r w:rsidR="00945745">
              <w:rPr>
                <w:rFonts w:ascii="Times New Roman" w:hAnsi="Times New Roman" w:cs="Times New Roman"/>
                <w:lang w:val="nl-NL"/>
              </w:rPr>
              <w:t>Lãnh đạo</w:t>
            </w:r>
            <w:r w:rsidRPr="00E65EC0">
              <w:rPr>
                <w:rFonts w:ascii="Times New Roman" w:hAnsi="Times New Roman" w:cs="Times New Roman"/>
                <w:lang w:val="nl-NL"/>
              </w:rPr>
              <w:t xml:space="preserve"> Sở; </w:t>
            </w:r>
          </w:p>
          <w:p w14:paraId="4FD34CEF" w14:textId="77777777" w:rsidR="008124AE" w:rsidRPr="00E65EC0" w:rsidRDefault="00945745" w:rsidP="00282165">
            <w:pPr>
              <w:widowControl w:val="0"/>
              <w:tabs>
                <w:tab w:val="left" w:pos="0"/>
              </w:tabs>
              <w:autoSpaceDE w:val="0"/>
              <w:autoSpaceDN w:val="0"/>
              <w:adjustRightInd w:val="0"/>
              <w:rPr>
                <w:rFonts w:ascii="Times New Roman" w:hAnsi="Times New Roman" w:cs="Times New Roman"/>
                <w:lang w:val="nl-NL"/>
              </w:rPr>
            </w:pPr>
            <w:r>
              <w:rPr>
                <w:rFonts w:ascii="Times New Roman" w:hAnsi="Times New Roman" w:cs="Times New Roman"/>
                <w:lang w:val="nl-NL"/>
              </w:rPr>
              <w:t>- C</w:t>
            </w:r>
            <w:r w:rsidR="008124AE" w:rsidRPr="00E65EC0">
              <w:rPr>
                <w:rFonts w:ascii="Times New Roman" w:hAnsi="Times New Roman" w:cs="Times New Roman"/>
                <w:lang w:val="nl-NL"/>
              </w:rPr>
              <w:t>ác phòng, đơn vị thuộc Sở;</w:t>
            </w:r>
          </w:p>
          <w:p w14:paraId="783B5319" w14:textId="77777777" w:rsidR="008124AE" w:rsidRPr="00E65EC0" w:rsidRDefault="008124AE" w:rsidP="00282165">
            <w:pPr>
              <w:widowControl w:val="0"/>
              <w:ind w:left="140" w:hanging="140"/>
              <w:jc w:val="both"/>
              <w:rPr>
                <w:rFonts w:ascii="Times New Roman" w:hAnsi="Times New Roman" w:cs="Times New Roman"/>
                <w:sz w:val="28"/>
                <w:szCs w:val="28"/>
                <w:lang w:val="nl-NL"/>
              </w:rPr>
            </w:pPr>
            <w:r w:rsidRPr="00E65EC0">
              <w:rPr>
                <w:rFonts w:ascii="Times New Roman" w:hAnsi="Times New Roman" w:cs="Times New Roman"/>
                <w:lang w:val="nl-NL"/>
              </w:rPr>
              <w:t>- Lưu: VT, QLCN.</w:t>
            </w:r>
          </w:p>
        </w:tc>
        <w:tc>
          <w:tcPr>
            <w:tcW w:w="4193" w:type="dxa"/>
          </w:tcPr>
          <w:p w14:paraId="16EFE3F7" w14:textId="77777777" w:rsidR="008124AE" w:rsidRDefault="008124AE" w:rsidP="00282165">
            <w:pPr>
              <w:widowControl w:val="0"/>
              <w:jc w:val="center"/>
              <w:rPr>
                <w:rFonts w:ascii="Times New Roman" w:hAnsi="Times New Roman" w:cs="Times New Roman"/>
                <w:b/>
                <w:sz w:val="28"/>
                <w:szCs w:val="28"/>
                <w:lang w:val="nl-NL"/>
              </w:rPr>
            </w:pPr>
            <w:r w:rsidRPr="00483842">
              <w:rPr>
                <w:rFonts w:ascii="Times New Roman" w:hAnsi="Times New Roman" w:cs="Times New Roman"/>
                <w:b/>
                <w:sz w:val="28"/>
                <w:szCs w:val="28"/>
                <w:lang w:val="nl-NL"/>
              </w:rPr>
              <w:t>GIÁM ĐỐC</w:t>
            </w:r>
          </w:p>
          <w:p w14:paraId="6FE26422" w14:textId="77777777" w:rsidR="00661976" w:rsidRDefault="00661976" w:rsidP="00282165">
            <w:pPr>
              <w:widowControl w:val="0"/>
              <w:jc w:val="center"/>
              <w:rPr>
                <w:rFonts w:ascii="Times New Roman" w:hAnsi="Times New Roman" w:cs="Times New Roman"/>
                <w:b/>
                <w:sz w:val="28"/>
                <w:szCs w:val="28"/>
                <w:lang w:val="nl-NL"/>
              </w:rPr>
            </w:pPr>
          </w:p>
          <w:p w14:paraId="5B2850AE" w14:textId="77777777" w:rsidR="00661976" w:rsidRDefault="00661976" w:rsidP="00282165">
            <w:pPr>
              <w:widowControl w:val="0"/>
              <w:jc w:val="center"/>
              <w:rPr>
                <w:rFonts w:ascii="Times New Roman" w:hAnsi="Times New Roman" w:cs="Times New Roman"/>
                <w:b/>
                <w:sz w:val="28"/>
                <w:szCs w:val="28"/>
                <w:lang w:val="nl-NL"/>
              </w:rPr>
            </w:pPr>
          </w:p>
          <w:p w14:paraId="34AC0571" w14:textId="77777777" w:rsidR="00661976" w:rsidRDefault="00661976" w:rsidP="00282165">
            <w:pPr>
              <w:widowControl w:val="0"/>
              <w:jc w:val="center"/>
              <w:rPr>
                <w:rFonts w:ascii="Times New Roman" w:hAnsi="Times New Roman" w:cs="Times New Roman"/>
                <w:b/>
                <w:sz w:val="28"/>
                <w:szCs w:val="28"/>
                <w:lang w:val="nl-NL"/>
              </w:rPr>
            </w:pPr>
          </w:p>
          <w:p w14:paraId="46599EE9" w14:textId="77777777" w:rsidR="00661976" w:rsidRDefault="00661976" w:rsidP="00282165">
            <w:pPr>
              <w:widowControl w:val="0"/>
              <w:jc w:val="center"/>
              <w:rPr>
                <w:rFonts w:ascii="Times New Roman" w:hAnsi="Times New Roman" w:cs="Times New Roman"/>
                <w:b/>
                <w:sz w:val="28"/>
                <w:szCs w:val="28"/>
                <w:lang w:val="nl-NL"/>
              </w:rPr>
            </w:pPr>
          </w:p>
          <w:p w14:paraId="773228D5" w14:textId="77777777" w:rsidR="00661976" w:rsidRDefault="00661976" w:rsidP="00282165">
            <w:pPr>
              <w:widowControl w:val="0"/>
              <w:jc w:val="center"/>
              <w:rPr>
                <w:rFonts w:ascii="Times New Roman" w:hAnsi="Times New Roman" w:cs="Times New Roman"/>
                <w:b/>
                <w:sz w:val="28"/>
                <w:szCs w:val="28"/>
                <w:lang w:val="nl-NL"/>
              </w:rPr>
            </w:pPr>
          </w:p>
          <w:p w14:paraId="5A556B90" w14:textId="77777777" w:rsidR="00661976" w:rsidRDefault="00661976" w:rsidP="00282165">
            <w:pPr>
              <w:widowControl w:val="0"/>
              <w:jc w:val="center"/>
              <w:rPr>
                <w:rFonts w:ascii="Times New Roman" w:hAnsi="Times New Roman" w:cs="Times New Roman"/>
                <w:b/>
                <w:sz w:val="28"/>
                <w:szCs w:val="28"/>
                <w:lang w:val="nl-NL"/>
              </w:rPr>
            </w:pPr>
          </w:p>
          <w:p w14:paraId="1A0C5AA4" w14:textId="2EEDEB84" w:rsidR="00661976" w:rsidRPr="00483842" w:rsidRDefault="00661976" w:rsidP="00282165">
            <w:pPr>
              <w:widowControl w:val="0"/>
              <w:jc w:val="center"/>
              <w:rPr>
                <w:rFonts w:ascii="Times New Roman" w:hAnsi="Times New Roman" w:cs="Times New Roman"/>
                <w:b/>
                <w:sz w:val="28"/>
                <w:szCs w:val="28"/>
                <w:lang w:val="nl-NL"/>
              </w:rPr>
            </w:pPr>
            <w:r>
              <w:rPr>
                <w:rFonts w:ascii="Times New Roman" w:hAnsi="Times New Roman" w:cs="Times New Roman"/>
                <w:b/>
                <w:sz w:val="28"/>
                <w:szCs w:val="28"/>
                <w:lang w:val="nl-NL"/>
              </w:rPr>
              <w:t>Nguy</w:t>
            </w:r>
            <w:r w:rsidRPr="00661976">
              <w:rPr>
                <w:rFonts w:ascii="Times New Roman" w:hAnsi="Times New Roman" w:cs="Times New Roman"/>
                <w:b/>
                <w:sz w:val="28"/>
                <w:szCs w:val="28"/>
                <w:lang w:val="nl-NL"/>
              </w:rPr>
              <w:t>ễn</w:t>
            </w:r>
            <w:r>
              <w:rPr>
                <w:rFonts w:ascii="Times New Roman" w:hAnsi="Times New Roman" w:cs="Times New Roman"/>
                <w:b/>
                <w:sz w:val="28"/>
                <w:szCs w:val="28"/>
                <w:lang w:val="nl-NL"/>
              </w:rPr>
              <w:t xml:space="preserve"> H</w:t>
            </w:r>
            <w:r w:rsidRPr="00661976">
              <w:rPr>
                <w:rFonts w:ascii="Times New Roman" w:hAnsi="Times New Roman" w:cs="Times New Roman"/>
                <w:b/>
                <w:sz w:val="28"/>
                <w:szCs w:val="28"/>
                <w:lang w:val="nl-NL"/>
              </w:rPr>
              <w:t>ữu</w:t>
            </w:r>
            <w:r>
              <w:rPr>
                <w:rFonts w:ascii="Times New Roman" w:hAnsi="Times New Roman" w:cs="Times New Roman"/>
                <w:b/>
                <w:sz w:val="28"/>
                <w:szCs w:val="28"/>
                <w:lang w:val="nl-NL"/>
              </w:rPr>
              <w:t xml:space="preserve"> D</w:t>
            </w:r>
            <w:r w:rsidRPr="00661976">
              <w:rPr>
                <w:rFonts w:ascii="Times New Roman" w:hAnsi="Times New Roman" w:cs="Times New Roman"/>
                <w:b/>
                <w:sz w:val="28"/>
                <w:szCs w:val="28"/>
                <w:lang w:val="nl-NL"/>
              </w:rPr>
              <w:t>ũng</w:t>
            </w:r>
            <w:bookmarkStart w:id="0" w:name="_GoBack"/>
            <w:bookmarkEnd w:id="0"/>
          </w:p>
          <w:p w14:paraId="0C093434" w14:textId="77777777" w:rsidR="008124AE" w:rsidRPr="00483842" w:rsidRDefault="008124AE" w:rsidP="00282165">
            <w:pPr>
              <w:widowControl w:val="0"/>
              <w:jc w:val="center"/>
              <w:rPr>
                <w:rFonts w:ascii="Times New Roman" w:hAnsi="Times New Roman" w:cs="Times New Roman"/>
                <w:b/>
                <w:sz w:val="28"/>
                <w:szCs w:val="28"/>
                <w:lang w:val="nl-NL"/>
              </w:rPr>
            </w:pPr>
          </w:p>
          <w:p w14:paraId="58246E94" w14:textId="77777777" w:rsidR="008124AE" w:rsidRPr="00483842" w:rsidRDefault="008124AE" w:rsidP="00282165">
            <w:pPr>
              <w:widowControl w:val="0"/>
              <w:jc w:val="center"/>
              <w:rPr>
                <w:rFonts w:ascii="Times New Roman" w:hAnsi="Times New Roman" w:cs="Times New Roman"/>
                <w:b/>
                <w:sz w:val="28"/>
                <w:szCs w:val="28"/>
                <w:lang w:val="nl-NL"/>
              </w:rPr>
            </w:pPr>
          </w:p>
          <w:p w14:paraId="08B30CBE" w14:textId="77777777" w:rsidR="008124AE" w:rsidRPr="00483842" w:rsidRDefault="008124AE" w:rsidP="00282165">
            <w:pPr>
              <w:widowControl w:val="0"/>
              <w:jc w:val="center"/>
              <w:rPr>
                <w:rFonts w:ascii="Times New Roman" w:hAnsi="Times New Roman" w:cs="Times New Roman"/>
                <w:b/>
                <w:sz w:val="28"/>
                <w:szCs w:val="28"/>
              </w:rPr>
            </w:pPr>
          </w:p>
          <w:p w14:paraId="57FC9ADB" w14:textId="77777777" w:rsidR="008124AE" w:rsidRPr="00483842" w:rsidRDefault="008124AE" w:rsidP="00282165">
            <w:pPr>
              <w:widowControl w:val="0"/>
              <w:jc w:val="center"/>
              <w:rPr>
                <w:rFonts w:ascii="Times New Roman" w:hAnsi="Times New Roman" w:cs="Times New Roman"/>
                <w:b/>
                <w:sz w:val="28"/>
                <w:szCs w:val="28"/>
              </w:rPr>
            </w:pPr>
          </w:p>
          <w:p w14:paraId="10CDA87D" w14:textId="77777777" w:rsidR="008124AE" w:rsidRPr="00E65EC0" w:rsidRDefault="008124AE" w:rsidP="00282165">
            <w:pPr>
              <w:widowControl w:val="0"/>
              <w:jc w:val="center"/>
              <w:rPr>
                <w:rFonts w:ascii="Times New Roman" w:hAnsi="Times New Roman" w:cs="Times New Roman"/>
                <w:b/>
                <w:sz w:val="28"/>
                <w:szCs w:val="28"/>
              </w:rPr>
            </w:pPr>
          </w:p>
        </w:tc>
      </w:tr>
    </w:tbl>
    <w:p w14:paraId="0248A7C8" w14:textId="77777777" w:rsidR="008124AE" w:rsidRPr="003A3E23" w:rsidRDefault="008124AE" w:rsidP="003A3E23">
      <w:pPr>
        <w:spacing w:before="120" w:after="120"/>
        <w:ind w:firstLine="720"/>
        <w:jc w:val="both"/>
        <w:rPr>
          <w:rFonts w:ascii="Times New Roman" w:hAnsi="Times New Roman" w:cs="Times New Roman"/>
          <w:sz w:val="28"/>
          <w:szCs w:val="28"/>
        </w:rPr>
      </w:pPr>
    </w:p>
    <w:sectPr w:rsidR="008124AE" w:rsidRPr="003A3E23" w:rsidSect="00EA4BBB">
      <w:type w:val="nextColumn"/>
      <w:pgSz w:w="11907" w:h="16840" w:code="9"/>
      <w:pgMar w:top="1134" w:right="1134" w:bottom="1134" w:left="1701" w:header="0" w:footer="6" w:gutter="0"/>
      <w:paperSrc w:first="7" w:other="7"/>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F0"/>
    <w:rsid w:val="00126E65"/>
    <w:rsid w:val="0019206D"/>
    <w:rsid w:val="00195868"/>
    <w:rsid w:val="001E2D76"/>
    <w:rsid w:val="002430C3"/>
    <w:rsid w:val="002C21BC"/>
    <w:rsid w:val="00332B12"/>
    <w:rsid w:val="00364EDE"/>
    <w:rsid w:val="00365F0C"/>
    <w:rsid w:val="003717EF"/>
    <w:rsid w:val="003927D5"/>
    <w:rsid w:val="003A34F1"/>
    <w:rsid w:val="003A3E23"/>
    <w:rsid w:val="003B11E7"/>
    <w:rsid w:val="003F69F8"/>
    <w:rsid w:val="00404A38"/>
    <w:rsid w:val="0041523D"/>
    <w:rsid w:val="00451857"/>
    <w:rsid w:val="0046162C"/>
    <w:rsid w:val="00485DDA"/>
    <w:rsid w:val="004864F3"/>
    <w:rsid w:val="004C45DD"/>
    <w:rsid w:val="004D4AE3"/>
    <w:rsid w:val="004D650F"/>
    <w:rsid w:val="004D7848"/>
    <w:rsid w:val="00507202"/>
    <w:rsid w:val="005B10C2"/>
    <w:rsid w:val="005C1EA0"/>
    <w:rsid w:val="005E0CF0"/>
    <w:rsid w:val="005E1784"/>
    <w:rsid w:val="00605FA5"/>
    <w:rsid w:val="00613DCB"/>
    <w:rsid w:val="00653752"/>
    <w:rsid w:val="00661976"/>
    <w:rsid w:val="006840F9"/>
    <w:rsid w:val="006B4CBB"/>
    <w:rsid w:val="006D43DC"/>
    <w:rsid w:val="00714FAA"/>
    <w:rsid w:val="00744464"/>
    <w:rsid w:val="00750D42"/>
    <w:rsid w:val="0077115B"/>
    <w:rsid w:val="007A234C"/>
    <w:rsid w:val="007C57B4"/>
    <w:rsid w:val="00800A6D"/>
    <w:rsid w:val="008124AE"/>
    <w:rsid w:val="008E043E"/>
    <w:rsid w:val="00911EB3"/>
    <w:rsid w:val="00945745"/>
    <w:rsid w:val="00A31D26"/>
    <w:rsid w:val="00A92D35"/>
    <w:rsid w:val="00A966C7"/>
    <w:rsid w:val="00B519E8"/>
    <w:rsid w:val="00BD72C3"/>
    <w:rsid w:val="00BF4FA5"/>
    <w:rsid w:val="00C00A10"/>
    <w:rsid w:val="00C87EEF"/>
    <w:rsid w:val="00C902DD"/>
    <w:rsid w:val="00D91900"/>
    <w:rsid w:val="00E11894"/>
    <w:rsid w:val="00EA4BBB"/>
    <w:rsid w:val="00EB766B"/>
    <w:rsid w:val="00F20930"/>
    <w:rsid w:val="00F939CA"/>
    <w:rsid w:val="00FC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8D7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line="240"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E0CF0"/>
    <w:pPr>
      <w:widowControl w:val="0"/>
      <w:autoSpaceDE w:val="0"/>
      <w:autoSpaceDN w:val="0"/>
      <w:spacing w:before="120"/>
      <w:ind w:left="140"/>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E0CF0"/>
    <w:rPr>
      <w:rFonts w:ascii="Times New Roman" w:eastAsia="Times New Roman" w:hAnsi="Times New Roman" w:cs="Times New Roman"/>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line="240"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E0CF0"/>
    <w:pPr>
      <w:widowControl w:val="0"/>
      <w:autoSpaceDE w:val="0"/>
      <w:autoSpaceDN w:val="0"/>
      <w:spacing w:before="120"/>
      <w:ind w:left="140"/>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E0CF0"/>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NTKThoa</cp:lastModifiedBy>
  <cp:revision>11</cp:revision>
  <cp:lastPrinted>2021-09-16T10:19:00Z</cp:lastPrinted>
  <dcterms:created xsi:type="dcterms:W3CDTF">2021-09-16T10:16:00Z</dcterms:created>
  <dcterms:modified xsi:type="dcterms:W3CDTF">2021-09-16T10:35:00Z</dcterms:modified>
</cp:coreProperties>
</file>