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111" w:rsidRPr="00DD18A0" w:rsidRDefault="00126111" w:rsidP="00126111">
      <w:pPr>
        <w:spacing w:after="0"/>
        <w:ind w:firstLine="567"/>
        <w:jc w:val="both"/>
        <w:rPr>
          <w:rFonts w:ascii="Times New Roman" w:eastAsia="Arial" w:hAnsi="Times New Roman"/>
          <w:b/>
          <w:sz w:val="28"/>
          <w:szCs w:val="28"/>
          <w:lang w:eastAsia="vi-VN"/>
        </w:rPr>
      </w:pPr>
      <w:r w:rsidRPr="00DD18A0">
        <w:rPr>
          <w:rFonts w:ascii="Times New Roman" w:hAnsi="Times New Roman"/>
          <w:b/>
          <w:bCs/>
          <w:sz w:val="28"/>
          <w:szCs w:val="28"/>
          <w:lang w:eastAsia="ko-KR"/>
        </w:rPr>
        <w:t>22.</w:t>
      </w:r>
      <w:r w:rsidRPr="00DD18A0">
        <w:rPr>
          <w:rFonts w:ascii="Times New Roman" w:hAnsi="Times New Roman"/>
          <w:b/>
          <w:sz w:val="28"/>
          <w:szCs w:val="28"/>
        </w:rPr>
        <w:t xml:space="preserve"> Đăng ký hợp đồng theo mẫu, điều kiện giao dịch chung thuộc thẩm quyền của Sở Công Thương -  </w:t>
      </w:r>
      <w:r w:rsidRPr="00DD18A0">
        <w:rPr>
          <w:rFonts w:ascii="Times New Roman" w:eastAsia="Arial" w:hAnsi="Times New Roman"/>
          <w:b/>
          <w:sz w:val="28"/>
          <w:szCs w:val="28"/>
          <w:lang w:eastAsia="vi-VN"/>
        </w:rPr>
        <w:t>2.000191.000.00.00.H20</w:t>
      </w:r>
    </w:p>
    <w:p w:rsidR="00126111" w:rsidRPr="00DD18A0" w:rsidRDefault="00126111" w:rsidP="00126111">
      <w:pPr>
        <w:spacing w:after="0"/>
        <w:ind w:firstLine="567"/>
        <w:rPr>
          <w:rFonts w:ascii="Times New Roman" w:eastAsia="Calibri" w:hAnsi="Times New Roman"/>
          <w:b/>
          <w:sz w:val="28"/>
          <w:szCs w:val="28"/>
        </w:rPr>
      </w:pPr>
      <w:r w:rsidRPr="00DD18A0">
        <w:rPr>
          <w:rFonts w:ascii="Times New Roman" w:hAnsi="Times New Roman"/>
          <w:b/>
          <w:sz w:val="28"/>
          <w:szCs w:val="28"/>
          <w:lang w:eastAsia="ko-KR"/>
        </w:rPr>
        <w:t>22</w:t>
      </w:r>
      <w:r w:rsidRPr="00DD18A0">
        <w:rPr>
          <w:rFonts w:ascii="Times New Roman" w:hAnsi="Times New Roman"/>
          <w:b/>
          <w:sz w:val="28"/>
          <w:szCs w:val="28"/>
        </w:rPr>
        <w:t>.1</w:t>
      </w:r>
      <w:r w:rsidRPr="00DD18A0">
        <w:rPr>
          <w:rFonts w:ascii="Times New Roman" w:hAnsi="Times New Roman"/>
          <w:sz w:val="28"/>
          <w:szCs w:val="28"/>
        </w:rPr>
        <w:t xml:space="preserve">. </w:t>
      </w:r>
      <w:r w:rsidRPr="00DD18A0">
        <w:rPr>
          <w:rFonts w:ascii="Times New Roman" w:hAnsi="Times New Roman"/>
          <w:b/>
          <w:sz w:val="28"/>
          <w:szCs w:val="28"/>
        </w:rPr>
        <w:t>Trình tự, cách thức, thời gian giải quyết thủ tục hành chính</w:t>
      </w: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5"/>
        <w:gridCol w:w="4393"/>
        <w:gridCol w:w="1557"/>
        <w:gridCol w:w="992"/>
      </w:tblGrid>
      <w:tr w:rsidR="00126111" w:rsidRPr="00DD18A0" w:rsidTr="00285E8D">
        <w:tc>
          <w:tcPr>
            <w:tcW w:w="851" w:type="dxa"/>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tabs>
                <w:tab w:val="left" w:pos="2460"/>
              </w:tabs>
              <w:spacing w:after="0" w:line="256" w:lineRule="auto"/>
              <w:jc w:val="center"/>
              <w:rPr>
                <w:rFonts w:ascii="Times New Roman" w:hAnsi="Times New Roman"/>
                <w:b/>
                <w:sz w:val="24"/>
                <w:szCs w:val="24"/>
              </w:rPr>
            </w:pPr>
            <w:r w:rsidRPr="00DD18A0">
              <w:rPr>
                <w:rFonts w:ascii="Times New Roman" w:hAnsi="Times New Roman"/>
                <w:b/>
                <w:sz w:val="24"/>
                <w:szCs w:val="24"/>
              </w:rPr>
              <w:t>TT</w:t>
            </w:r>
          </w:p>
        </w:tc>
        <w:tc>
          <w:tcPr>
            <w:tcW w:w="1385" w:type="dxa"/>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tabs>
                <w:tab w:val="left" w:pos="2460"/>
              </w:tabs>
              <w:spacing w:after="0" w:line="256" w:lineRule="auto"/>
              <w:jc w:val="center"/>
              <w:rPr>
                <w:rFonts w:ascii="Times New Roman" w:hAnsi="Times New Roman"/>
                <w:b/>
                <w:sz w:val="24"/>
                <w:szCs w:val="24"/>
              </w:rPr>
            </w:pPr>
            <w:r w:rsidRPr="00DD18A0">
              <w:rPr>
                <w:rFonts w:ascii="Times New Roman" w:hAnsi="Times New Roman"/>
                <w:b/>
                <w:sz w:val="24"/>
                <w:szCs w:val="24"/>
              </w:rPr>
              <w:t>Trình tự thực hiện</w:t>
            </w:r>
          </w:p>
        </w:tc>
        <w:tc>
          <w:tcPr>
            <w:tcW w:w="4393" w:type="dxa"/>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tabs>
                <w:tab w:val="left" w:pos="2460"/>
              </w:tabs>
              <w:spacing w:after="0" w:line="256" w:lineRule="auto"/>
              <w:jc w:val="center"/>
              <w:rPr>
                <w:rFonts w:ascii="Times New Roman" w:hAnsi="Times New Roman"/>
                <w:b/>
                <w:sz w:val="24"/>
                <w:szCs w:val="24"/>
              </w:rPr>
            </w:pPr>
            <w:r w:rsidRPr="00DD18A0">
              <w:rPr>
                <w:rFonts w:ascii="Times New Roman" w:hAnsi="Times New Roman"/>
                <w:b/>
                <w:sz w:val="24"/>
                <w:szCs w:val="24"/>
              </w:rPr>
              <w:t>Cách thức thực hiện</w:t>
            </w:r>
          </w:p>
        </w:tc>
        <w:tc>
          <w:tcPr>
            <w:tcW w:w="1557" w:type="dxa"/>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 xml:space="preserve">Thời gian </w:t>
            </w:r>
          </w:p>
          <w:p w:rsidR="00126111" w:rsidRPr="00DD18A0" w:rsidRDefault="00126111"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giải quyết</w:t>
            </w:r>
          </w:p>
          <w:p w:rsidR="00126111" w:rsidRPr="00DD18A0" w:rsidRDefault="00126111" w:rsidP="00285E8D">
            <w:pPr>
              <w:tabs>
                <w:tab w:val="left" w:pos="2460"/>
              </w:tabs>
              <w:spacing w:after="0" w:line="256" w:lineRule="auto"/>
              <w:jc w:val="center"/>
              <w:rPr>
                <w:rFonts w:ascii="Times New Roman" w:hAnsi="Times New Roman"/>
                <w:b/>
                <w:sz w:val="24"/>
                <w:szCs w:val="24"/>
              </w:rPr>
            </w:pPr>
            <w:r w:rsidRPr="00DD18A0">
              <w:rPr>
                <w:rFonts w:ascii="Times New Roman" w:hAnsi="Times New Roman"/>
                <w:b/>
                <w:sz w:val="24"/>
                <w:szCs w:val="24"/>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tabs>
                <w:tab w:val="left" w:pos="2460"/>
              </w:tabs>
              <w:spacing w:after="0" w:line="256" w:lineRule="auto"/>
              <w:jc w:val="center"/>
              <w:rPr>
                <w:rFonts w:ascii="Times New Roman" w:hAnsi="Times New Roman"/>
                <w:b/>
                <w:sz w:val="24"/>
                <w:szCs w:val="24"/>
              </w:rPr>
            </w:pPr>
            <w:r w:rsidRPr="00DD18A0">
              <w:rPr>
                <w:rFonts w:ascii="Times New Roman" w:hAnsi="Times New Roman"/>
                <w:b/>
                <w:sz w:val="24"/>
                <w:szCs w:val="24"/>
              </w:rPr>
              <w:t>Ghi chú</w:t>
            </w:r>
          </w:p>
        </w:tc>
      </w:tr>
      <w:tr w:rsidR="00126111" w:rsidRPr="00DD18A0" w:rsidTr="00285E8D">
        <w:tc>
          <w:tcPr>
            <w:tcW w:w="851" w:type="dxa"/>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tabs>
                <w:tab w:val="left" w:pos="2460"/>
              </w:tabs>
              <w:spacing w:after="0" w:line="256" w:lineRule="auto"/>
              <w:jc w:val="center"/>
              <w:rPr>
                <w:rFonts w:ascii="Times New Roman" w:hAnsi="Times New Roman"/>
                <w:sz w:val="24"/>
                <w:szCs w:val="24"/>
              </w:rPr>
            </w:pPr>
            <w:r w:rsidRPr="00DD18A0">
              <w:rPr>
                <w:rFonts w:ascii="Times New Roman" w:hAnsi="Times New Roman"/>
                <w:b/>
                <w:sz w:val="24"/>
                <w:szCs w:val="24"/>
              </w:rPr>
              <w:t>Bước 1</w:t>
            </w:r>
          </w:p>
        </w:tc>
        <w:tc>
          <w:tcPr>
            <w:tcW w:w="1385" w:type="dxa"/>
            <w:tcBorders>
              <w:top w:val="single" w:sz="4" w:space="0" w:color="auto"/>
              <w:left w:val="single" w:sz="4" w:space="0" w:color="auto"/>
              <w:bottom w:val="single" w:sz="4" w:space="0" w:color="auto"/>
              <w:right w:val="single" w:sz="4" w:space="0" w:color="auto"/>
            </w:tcBorders>
            <w:vAlign w:val="center"/>
          </w:tcPr>
          <w:p w:rsidR="00126111" w:rsidRPr="00DD18A0" w:rsidRDefault="00126111" w:rsidP="00285E8D">
            <w:pPr>
              <w:spacing w:after="0"/>
              <w:jc w:val="center"/>
              <w:rPr>
                <w:rFonts w:ascii="Times New Roman" w:hAnsi="Times New Roman"/>
                <w:b/>
                <w:bCs/>
                <w:sz w:val="24"/>
                <w:szCs w:val="24"/>
              </w:rPr>
            </w:pPr>
            <w:r w:rsidRPr="00DD18A0">
              <w:rPr>
                <w:rFonts w:ascii="Times New Roman" w:hAnsi="Times New Roman"/>
                <w:b/>
                <w:bCs/>
                <w:sz w:val="24"/>
                <w:szCs w:val="24"/>
              </w:rPr>
              <w:t>Nộp hồ sơ thủ tục hành chính</w:t>
            </w:r>
          </w:p>
          <w:p w:rsidR="00126111" w:rsidRPr="00DD18A0" w:rsidRDefault="00126111" w:rsidP="00285E8D">
            <w:pPr>
              <w:spacing w:after="0" w:line="256" w:lineRule="auto"/>
              <w:jc w:val="center"/>
              <w:rPr>
                <w:rFonts w:ascii="Times New Roman" w:hAnsi="Times New Roman"/>
                <w:sz w:val="24"/>
                <w:szCs w:val="24"/>
              </w:rPr>
            </w:pPr>
          </w:p>
        </w:tc>
        <w:tc>
          <w:tcPr>
            <w:tcW w:w="4393" w:type="dxa"/>
            <w:tcBorders>
              <w:top w:val="single" w:sz="4" w:space="0" w:color="auto"/>
              <w:left w:val="single" w:sz="4" w:space="0" w:color="auto"/>
              <w:bottom w:val="single" w:sz="4" w:space="0" w:color="auto"/>
              <w:right w:val="single" w:sz="4" w:space="0" w:color="auto"/>
            </w:tcBorders>
            <w:hideMark/>
          </w:tcPr>
          <w:p w:rsidR="00126111" w:rsidRPr="00DD18A0" w:rsidRDefault="00126111" w:rsidP="00285E8D">
            <w:pPr>
              <w:spacing w:after="0"/>
              <w:jc w:val="both"/>
              <w:rPr>
                <w:rFonts w:ascii="Times New Roman" w:hAnsi="Times New Roman"/>
                <w:sz w:val="24"/>
                <w:szCs w:val="24"/>
              </w:rPr>
            </w:pPr>
            <w:r w:rsidRPr="00DD18A0">
              <w:rPr>
                <w:rFonts w:ascii="Times New Roman" w:hAnsi="Times New Roman"/>
                <w:sz w:val="24"/>
                <w:szCs w:val="24"/>
              </w:rPr>
              <w:t xml:space="preserve">- </w:t>
            </w:r>
            <w:r w:rsidRPr="00DD18A0">
              <w:rPr>
                <w:rFonts w:ascii="Times New Roman" w:hAnsi="Times New Roman"/>
                <w:spacing w:val="-6"/>
                <w:sz w:val="24"/>
                <w:szCs w:val="24"/>
              </w:rPr>
              <w:t xml:space="preserve">Nộp hồ sơ trực tiếp tại </w:t>
            </w:r>
            <w:r w:rsidRPr="00DD18A0">
              <w:rPr>
                <w:rFonts w:ascii="Times New Roman" w:hAnsi="Times New Roman"/>
                <w:sz w:val="24"/>
                <w:szCs w:val="24"/>
              </w:rPr>
              <w:t xml:space="preserve">Bộ phận tiếp nhận và trả kết quả - Trung tâm </w:t>
            </w:r>
            <w:r w:rsidRPr="00DD18A0">
              <w:rPr>
                <w:rFonts w:ascii="Times New Roman" w:hAnsi="Times New Roman"/>
                <w:sz w:val="24"/>
                <w:szCs w:val="24"/>
                <w:lang w:eastAsia="ko-KR"/>
              </w:rPr>
              <w:t>H</w:t>
            </w:r>
            <w:r w:rsidRPr="00DD18A0">
              <w:rPr>
                <w:rFonts w:ascii="Times New Roman" w:hAnsi="Times New Roman"/>
                <w:sz w:val="24"/>
                <w:szCs w:val="24"/>
              </w:rPr>
              <w:t>ành chính công (Số 85, đường Nguyễn Huệ, phường 1, thành phố Cao Lãnh, tỉnh Đồng Tháp)</w:t>
            </w:r>
          </w:p>
          <w:p w:rsidR="00126111" w:rsidRPr="00DD18A0" w:rsidRDefault="00126111" w:rsidP="00285E8D">
            <w:pPr>
              <w:spacing w:after="0"/>
              <w:jc w:val="both"/>
              <w:rPr>
                <w:rFonts w:ascii="Times New Roman" w:hAnsi="Times New Roman"/>
                <w:spacing w:val="-6"/>
                <w:sz w:val="24"/>
                <w:szCs w:val="24"/>
              </w:rPr>
            </w:pPr>
            <w:r w:rsidRPr="00DD18A0">
              <w:rPr>
                <w:rFonts w:ascii="Times New Roman" w:hAnsi="Times New Roman"/>
                <w:sz w:val="24"/>
                <w:szCs w:val="24"/>
              </w:rPr>
              <w:t xml:space="preserve">- </w:t>
            </w:r>
            <w:r w:rsidRPr="00DD18A0">
              <w:rPr>
                <w:rFonts w:ascii="Times New Roman" w:hAnsi="Times New Roman"/>
                <w:spacing w:val="-6"/>
                <w:sz w:val="24"/>
                <w:szCs w:val="24"/>
              </w:rPr>
              <w:t>Hoặc nộp qua bưu chính công ích</w:t>
            </w:r>
          </w:p>
          <w:p w:rsidR="00126111" w:rsidRPr="00DD18A0" w:rsidRDefault="00126111" w:rsidP="00285E8D">
            <w:pPr>
              <w:spacing w:after="0" w:line="256" w:lineRule="auto"/>
              <w:jc w:val="both"/>
              <w:rPr>
                <w:rFonts w:ascii="Times New Roman" w:hAnsi="Times New Roman"/>
                <w:sz w:val="24"/>
                <w:szCs w:val="24"/>
              </w:rPr>
            </w:pPr>
            <w:r w:rsidRPr="00DD18A0">
              <w:rPr>
                <w:rFonts w:ascii="Times New Roman" w:hAnsi="Times New Roman"/>
                <w:spacing w:val="-6"/>
                <w:sz w:val="24"/>
                <w:szCs w:val="24"/>
              </w:rPr>
              <w:t xml:space="preserve">- Hoặc nộp trực tuyến tại website cổng Dịch vụ công của tỉnh Đồng Tháp </w:t>
            </w:r>
            <w:hyperlink r:id="rId5" w:history="1">
              <w:r w:rsidRPr="00DD18A0">
                <w:rPr>
                  <w:rStyle w:val="Hyperlink"/>
                  <w:rFonts w:ascii="Times New Roman" w:hAnsi="Times New Roman"/>
                  <w:i/>
                  <w:spacing w:val="-6"/>
                  <w:sz w:val="24"/>
                  <w:szCs w:val="24"/>
                </w:rPr>
                <w:t>http://dichvucong.dongthap.gov.vn</w:t>
              </w:r>
            </w:hyperlink>
          </w:p>
        </w:tc>
        <w:tc>
          <w:tcPr>
            <w:tcW w:w="1557" w:type="dxa"/>
            <w:tcBorders>
              <w:top w:val="single" w:sz="4" w:space="0" w:color="auto"/>
              <w:left w:val="single" w:sz="4" w:space="0" w:color="auto"/>
              <w:bottom w:val="single" w:sz="4" w:space="0" w:color="auto"/>
              <w:right w:val="single" w:sz="4" w:space="0" w:color="auto"/>
            </w:tcBorders>
            <w:hideMark/>
          </w:tcPr>
          <w:p w:rsidR="00126111" w:rsidRPr="00DD18A0" w:rsidRDefault="00126111" w:rsidP="00285E8D">
            <w:pPr>
              <w:spacing w:after="0"/>
              <w:jc w:val="both"/>
              <w:rPr>
                <w:rFonts w:ascii="Times New Roman" w:hAnsi="Times New Roman"/>
                <w:sz w:val="24"/>
                <w:szCs w:val="24"/>
              </w:rPr>
            </w:pPr>
            <w:r w:rsidRPr="00DD18A0">
              <w:rPr>
                <w:rFonts w:ascii="Times New Roman" w:hAnsi="Times New Roman"/>
                <w:sz w:val="24"/>
                <w:szCs w:val="24"/>
              </w:rPr>
              <w:t xml:space="preserve">Sáng: Từ 7 giờ đến 11 giờ 30 </w:t>
            </w:r>
          </w:p>
          <w:p w:rsidR="00126111" w:rsidRPr="00DD18A0" w:rsidRDefault="00126111" w:rsidP="00285E8D">
            <w:pPr>
              <w:spacing w:after="0" w:line="256" w:lineRule="auto"/>
              <w:jc w:val="both"/>
              <w:rPr>
                <w:rFonts w:ascii="Times New Roman" w:hAnsi="Times New Roman"/>
                <w:sz w:val="24"/>
                <w:szCs w:val="24"/>
              </w:rPr>
            </w:pPr>
            <w:r w:rsidRPr="00DD18A0">
              <w:rPr>
                <w:rFonts w:ascii="Times New Roman" w:hAnsi="Times New Roman"/>
                <w:sz w:val="24"/>
                <w:szCs w:val="24"/>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126111" w:rsidRPr="00DD18A0" w:rsidRDefault="00126111" w:rsidP="00285E8D">
            <w:pPr>
              <w:tabs>
                <w:tab w:val="left" w:pos="2460"/>
              </w:tabs>
              <w:spacing w:after="0" w:line="256" w:lineRule="auto"/>
              <w:rPr>
                <w:rFonts w:ascii="Times New Roman" w:hAnsi="Times New Roman"/>
                <w:sz w:val="24"/>
                <w:szCs w:val="24"/>
              </w:rPr>
            </w:pPr>
          </w:p>
        </w:tc>
      </w:tr>
      <w:tr w:rsidR="00126111" w:rsidRPr="00DD18A0" w:rsidTr="00285E8D">
        <w:tc>
          <w:tcPr>
            <w:tcW w:w="851" w:type="dxa"/>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tabs>
                <w:tab w:val="left" w:pos="2460"/>
              </w:tabs>
              <w:spacing w:after="0" w:line="256" w:lineRule="auto"/>
              <w:jc w:val="center"/>
              <w:rPr>
                <w:rFonts w:ascii="Times New Roman" w:hAnsi="Times New Roman"/>
                <w:sz w:val="24"/>
                <w:szCs w:val="24"/>
              </w:rPr>
            </w:pPr>
            <w:r w:rsidRPr="00DD18A0">
              <w:rPr>
                <w:rFonts w:ascii="Times New Roman" w:hAnsi="Times New Roman"/>
                <w:b/>
                <w:sz w:val="24"/>
                <w:szCs w:val="24"/>
              </w:rPr>
              <w:t>Bước 2</w:t>
            </w:r>
          </w:p>
        </w:tc>
        <w:tc>
          <w:tcPr>
            <w:tcW w:w="1385" w:type="dxa"/>
            <w:tcBorders>
              <w:top w:val="single" w:sz="4" w:space="0" w:color="auto"/>
              <w:left w:val="single" w:sz="4" w:space="0" w:color="auto"/>
              <w:bottom w:val="single" w:sz="4" w:space="0" w:color="auto"/>
              <w:right w:val="single" w:sz="4" w:space="0" w:color="auto"/>
            </w:tcBorders>
            <w:vAlign w:val="center"/>
          </w:tcPr>
          <w:p w:rsidR="00126111" w:rsidRPr="00DD18A0" w:rsidRDefault="00126111" w:rsidP="00285E8D">
            <w:pPr>
              <w:spacing w:after="0"/>
              <w:jc w:val="center"/>
              <w:rPr>
                <w:rFonts w:ascii="Times New Roman" w:hAnsi="Times New Roman"/>
                <w:b/>
                <w:sz w:val="24"/>
                <w:szCs w:val="24"/>
              </w:rPr>
            </w:pPr>
            <w:r w:rsidRPr="00DD18A0">
              <w:rPr>
                <w:rFonts w:ascii="Times New Roman" w:hAnsi="Times New Roman"/>
                <w:b/>
                <w:sz w:val="24"/>
                <w:szCs w:val="24"/>
              </w:rPr>
              <w:t>Tiếp nhận và chuyển hồ sơ thủ tục hành chính</w:t>
            </w:r>
          </w:p>
          <w:p w:rsidR="00126111" w:rsidRPr="00DD18A0" w:rsidRDefault="00126111" w:rsidP="00285E8D">
            <w:pPr>
              <w:spacing w:after="0" w:line="256" w:lineRule="auto"/>
              <w:ind w:hanging="71"/>
              <w:jc w:val="center"/>
              <w:rPr>
                <w:rFonts w:ascii="Times New Roman" w:hAnsi="Times New Roman"/>
                <w:sz w:val="24"/>
                <w:szCs w:val="24"/>
              </w:rPr>
            </w:pPr>
          </w:p>
        </w:tc>
        <w:tc>
          <w:tcPr>
            <w:tcW w:w="4393" w:type="dxa"/>
            <w:tcBorders>
              <w:top w:val="single" w:sz="4" w:space="0" w:color="auto"/>
              <w:left w:val="single" w:sz="4" w:space="0" w:color="auto"/>
              <w:bottom w:val="single" w:sz="4" w:space="0" w:color="auto"/>
              <w:right w:val="single" w:sz="4" w:space="0" w:color="auto"/>
            </w:tcBorders>
            <w:hideMark/>
          </w:tcPr>
          <w:p w:rsidR="00126111" w:rsidRPr="00DD18A0" w:rsidRDefault="00126111" w:rsidP="00285E8D">
            <w:pPr>
              <w:spacing w:after="0"/>
              <w:jc w:val="both"/>
              <w:rPr>
                <w:rFonts w:ascii="Times New Roman" w:hAnsi="Times New Roman"/>
                <w:b/>
                <w:spacing w:val="-6"/>
                <w:sz w:val="24"/>
                <w:szCs w:val="24"/>
              </w:rPr>
            </w:pPr>
            <w:r w:rsidRPr="00DD18A0">
              <w:rPr>
                <w:rFonts w:ascii="Times New Roman" w:hAnsi="Times New Roman"/>
                <w:sz w:val="24"/>
                <w:szCs w:val="24"/>
              </w:rPr>
              <w:t>1. Đối với</w:t>
            </w:r>
            <w:r w:rsidRPr="00DD18A0">
              <w:rPr>
                <w:rFonts w:ascii="Times New Roman" w:hAnsi="Times New Roman"/>
                <w:b/>
                <w:sz w:val="24"/>
                <w:szCs w:val="24"/>
              </w:rPr>
              <w:t xml:space="preserve"> </w:t>
            </w:r>
            <w:r w:rsidRPr="00DD18A0">
              <w:rPr>
                <w:rFonts w:ascii="Times New Roman" w:hAnsi="Times New Roman"/>
                <w:sz w:val="24"/>
                <w:szCs w:val="24"/>
              </w:rPr>
              <w:t xml:space="preserve">hồ sơ được nộp trực tiếp tại Bộ phận tiếp nhận và trả kết quả </w:t>
            </w:r>
            <w:r w:rsidRPr="00DD18A0">
              <w:rPr>
                <w:rFonts w:ascii="Times New Roman" w:hAnsi="Times New Roman"/>
                <w:i/>
                <w:sz w:val="24"/>
                <w:szCs w:val="24"/>
              </w:rPr>
              <w:t>(gọi tắt Bộ phận một cửa)</w:t>
            </w:r>
            <w:r w:rsidRPr="00DD18A0">
              <w:rPr>
                <w:rFonts w:ascii="Times New Roman" w:hAnsi="Times New Roman"/>
                <w:sz w:val="24"/>
                <w:szCs w:val="24"/>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26111" w:rsidRPr="00DD18A0" w:rsidRDefault="00126111" w:rsidP="00285E8D">
            <w:pPr>
              <w:spacing w:after="0"/>
              <w:ind w:hanging="71"/>
              <w:jc w:val="both"/>
              <w:rPr>
                <w:rFonts w:ascii="Times New Roman" w:hAnsi="Times New Roman"/>
                <w:sz w:val="24"/>
                <w:szCs w:val="24"/>
              </w:rPr>
            </w:pPr>
            <w:r w:rsidRPr="00DD18A0">
              <w:rPr>
                <w:rFonts w:ascii="Times New Roman" w:hAnsi="Times New Roman"/>
                <w:sz w:val="24"/>
                <w:szCs w:val="24"/>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26111" w:rsidRPr="00DD18A0" w:rsidRDefault="00126111" w:rsidP="00285E8D">
            <w:pPr>
              <w:spacing w:after="0"/>
              <w:jc w:val="both"/>
              <w:rPr>
                <w:rFonts w:ascii="Times New Roman" w:hAnsi="Times New Roman"/>
                <w:sz w:val="24"/>
                <w:szCs w:val="24"/>
              </w:rPr>
            </w:pPr>
            <w:r w:rsidRPr="00DD18A0">
              <w:rPr>
                <w:rFonts w:ascii="Times New Roman" w:hAnsi="Times New Roman"/>
                <w:sz w:val="24"/>
                <w:szCs w:val="24"/>
              </w:rPr>
              <w:t>b) Trường hợp từ chối nhận hồ sơ phải nêu rõ lý do theo mẫu Phiếu từ chối tiếp nhận giải quyết hồ sơ (mẫu số 03 của Thông tư 01/2018/TT-VPCP ngày 23/11/2018 )</w:t>
            </w:r>
          </w:p>
          <w:p w:rsidR="00126111" w:rsidRPr="00DD18A0" w:rsidRDefault="00126111" w:rsidP="00285E8D">
            <w:pPr>
              <w:spacing w:after="0" w:line="256" w:lineRule="auto"/>
              <w:jc w:val="both"/>
              <w:rPr>
                <w:rFonts w:ascii="Times New Roman" w:hAnsi="Times New Roman"/>
                <w:sz w:val="24"/>
                <w:szCs w:val="24"/>
              </w:rPr>
            </w:pPr>
            <w:r w:rsidRPr="00DD18A0">
              <w:rPr>
                <w:rFonts w:ascii="Times New Roman" w:hAnsi="Times New Roman"/>
                <w:sz w:val="24"/>
                <w:szCs w:val="24"/>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w:t>
            </w:r>
            <w:r w:rsidRPr="00DD18A0">
              <w:rPr>
                <w:rFonts w:ascii="Times New Roman" w:hAnsi="Times New Roman"/>
                <w:sz w:val="24"/>
                <w:szCs w:val="24"/>
              </w:rPr>
              <w:lastRenderedPageBreak/>
              <w:t>thẩm quyền để giải quyết theo quy trình</w:t>
            </w:r>
          </w:p>
        </w:tc>
        <w:tc>
          <w:tcPr>
            <w:tcW w:w="1557" w:type="dxa"/>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tabs>
                <w:tab w:val="left" w:pos="2460"/>
              </w:tabs>
              <w:spacing w:after="0" w:line="256" w:lineRule="auto"/>
              <w:jc w:val="both"/>
              <w:rPr>
                <w:rFonts w:ascii="Times New Roman" w:hAnsi="Times New Roman"/>
                <w:sz w:val="24"/>
                <w:szCs w:val="24"/>
              </w:rPr>
            </w:pPr>
            <w:r w:rsidRPr="00DD18A0">
              <w:rPr>
                <w:rFonts w:ascii="Times New Roman" w:hAnsi="Times New Roman"/>
                <w:sz w:val="24"/>
                <w:szCs w:val="24"/>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126111" w:rsidRPr="00DD18A0" w:rsidRDefault="00126111" w:rsidP="00285E8D">
            <w:pPr>
              <w:shd w:val="clear" w:color="auto" w:fill="FFFFFF"/>
              <w:spacing w:after="0" w:line="256" w:lineRule="auto"/>
              <w:jc w:val="both"/>
              <w:rPr>
                <w:rFonts w:ascii="Times New Roman" w:hAnsi="Times New Roman"/>
                <w:sz w:val="24"/>
                <w:szCs w:val="24"/>
              </w:rPr>
            </w:pPr>
          </w:p>
        </w:tc>
      </w:tr>
      <w:tr w:rsidR="00126111" w:rsidRPr="00DD18A0" w:rsidTr="00285E8D">
        <w:tc>
          <w:tcPr>
            <w:tcW w:w="851" w:type="dxa"/>
            <w:tcBorders>
              <w:top w:val="single" w:sz="4" w:space="0" w:color="auto"/>
              <w:left w:val="single" w:sz="4" w:space="0" w:color="auto"/>
              <w:bottom w:val="single" w:sz="4" w:space="0" w:color="auto"/>
              <w:right w:val="single" w:sz="4" w:space="0" w:color="auto"/>
            </w:tcBorders>
          </w:tcPr>
          <w:p w:rsidR="00126111" w:rsidRPr="00DD18A0" w:rsidRDefault="00126111" w:rsidP="00285E8D">
            <w:pPr>
              <w:tabs>
                <w:tab w:val="left" w:pos="2460"/>
              </w:tabs>
              <w:spacing w:after="0" w:line="256" w:lineRule="auto"/>
              <w:rPr>
                <w:rFonts w:ascii="Times New Roman" w:hAnsi="Times New Roman"/>
                <w:b/>
                <w:sz w:val="24"/>
                <w:szCs w:val="24"/>
              </w:rPr>
            </w:pPr>
          </w:p>
        </w:tc>
        <w:tc>
          <w:tcPr>
            <w:tcW w:w="1385" w:type="dxa"/>
            <w:tcBorders>
              <w:top w:val="single" w:sz="4" w:space="0" w:color="auto"/>
              <w:left w:val="single" w:sz="4" w:space="0" w:color="auto"/>
              <w:bottom w:val="single" w:sz="4" w:space="0" w:color="auto"/>
              <w:right w:val="single" w:sz="4" w:space="0" w:color="auto"/>
            </w:tcBorders>
          </w:tcPr>
          <w:p w:rsidR="00126111" w:rsidRPr="00DD18A0" w:rsidRDefault="00126111" w:rsidP="00285E8D">
            <w:pPr>
              <w:spacing w:after="0" w:line="256" w:lineRule="auto"/>
              <w:jc w:val="both"/>
              <w:rPr>
                <w:rFonts w:ascii="Times New Roman" w:hAnsi="Times New Roman"/>
                <w:b/>
                <w:sz w:val="24"/>
                <w:szCs w:val="24"/>
              </w:rPr>
            </w:pPr>
          </w:p>
        </w:tc>
        <w:tc>
          <w:tcPr>
            <w:tcW w:w="4393" w:type="dxa"/>
            <w:tcBorders>
              <w:top w:val="single" w:sz="4" w:space="0" w:color="auto"/>
              <w:left w:val="single" w:sz="4" w:space="0" w:color="auto"/>
              <w:bottom w:val="single" w:sz="4" w:space="0" w:color="auto"/>
              <w:right w:val="single" w:sz="4" w:space="0" w:color="auto"/>
            </w:tcBorders>
            <w:hideMark/>
          </w:tcPr>
          <w:p w:rsidR="00126111" w:rsidRPr="00DD18A0" w:rsidRDefault="00126111" w:rsidP="00285E8D">
            <w:pPr>
              <w:pStyle w:val="NormalWeb"/>
              <w:shd w:val="clear" w:color="auto" w:fill="FFFFFF"/>
              <w:spacing w:before="0" w:beforeAutospacing="0" w:after="0" w:afterAutospacing="0" w:line="234" w:lineRule="atLeast"/>
              <w:jc w:val="both"/>
              <w:rPr>
                <w:rFonts w:ascii="Times New Roman" w:hAnsi="Times New Roman"/>
              </w:rPr>
            </w:pPr>
            <w:r w:rsidRPr="00DD18A0">
              <w:rPr>
                <w:rFonts w:ascii="Times New Roman" w:hAnsi="Times New Roma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126111" w:rsidRPr="00DD18A0" w:rsidRDefault="00126111" w:rsidP="00285E8D">
            <w:pPr>
              <w:pStyle w:val="NormalWeb"/>
              <w:shd w:val="clear" w:color="auto" w:fill="FFFFFF"/>
              <w:spacing w:before="0" w:beforeAutospacing="0" w:after="0" w:afterAutospacing="0" w:line="234" w:lineRule="atLeast"/>
              <w:jc w:val="both"/>
              <w:rPr>
                <w:rFonts w:ascii="Times New Roman" w:hAnsi="Times New Roman"/>
              </w:rPr>
            </w:pPr>
            <w:r w:rsidRPr="00DD18A0">
              <w:rPr>
                <w:rFonts w:ascii="Times New Roman" w:hAnsi="Times New Roma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26111" w:rsidRPr="00DD18A0" w:rsidRDefault="00126111" w:rsidP="00285E8D">
            <w:pPr>
              <w:tabs>
                <w:tab w:val="left" w:pos="2460"/>
              </w:tabs>
              <w:spacing w:after="0" w:line="256" w:lineRule="auto"/>
              <w:jc w:val="both"/>
              <w:rPr>
                <w:rFonts w:ascii="Times New Roman" w:hAnsi="Times New Roman"/>
                <w:sz w:val="24"/>
                <w:szCs w:val="24"/>
              </w:rPr>
            </w:pPr>
            <w:r w:rsidRPr="00DD18A0">
              <w:rPr>
                <w:rFonts w:ascii="Times New Roman" w:hAnsi="Times New Roman"/>
                <w:sz w:val="24"/>
                <w:szCs w:val="24"/>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557" w:type="dxa"/>
            <w:tcBorders>
              <w:top w:val="single" w:sz="4" w:space="0" w:color="auto"/>
              <w:left w:val="single" w:sz="4" w:space="0" w:color="auto"/>
              <w:bottom w:val="single" w:sz="4" w:space="0" w:color="auto"/>
              <w:right w:val="single" w:sz="4" w:space="0" w:color="auto"/>
            </w:tcBorders>
            <w:hideMark/>
          </w:tcPr>
          <w:p w:rsidR="00126111" w:rsidRPr="00DD18A0" w:rsidRDefault="00126111" w:rsidP="00285E8D">
            <w:pPr>
              <w:tabs>
                <w:tab w:val="left" w:pos="2460"/>
              </w:tabs>
              <w:spacing w:after="0" w:line="256" w:lineRule="auto"/>
              <w:jc w:val="both"/>
              <w:rPr>
                <w:rFonts w:ascii="Times New Roman" w:hAnsi="Times New Roman"/>
                <w:sz w:val="24"/>
                <w:szCs w:val="24"/>
              </w:rPr>
            </w:pPr>
            <w:r w:rsidRPr="00DD18A0">
              <w:rPr>
                <w:rFonts w:ascii="Times New Roman" w:hAnsi="Times New Roman"/>
                <w:sz w:val="24"/>
                <w:szCs w:val="24"/>
              </w:rPr>
              <w:t>Không quá 01 ngày kể từ ngày phát sinh hồ sơ trực tuyến</w:t>
            </w:r>
          </w:p>
        </w:tc>
        <w:tc>
          <w:tcPr>
            <w:tcW w:w="992" w:type="dxa"/>
            <w:tcBorders>
              <w:top w:val="single" w:sz="4" w:space="0" w:color="auto"/>
              <w:left w:val="single" w:sz="4" w:space="0" w:color="auto"/>
              <w:bottom w:val="single" w:sz="4" w:space="0" w:color="auto"/>
              <w:right w:val="single" w:sz="4" w:space="0" w:color="auto"/>
            </w:tcBorders>
          </w:tcPr>
          <w:p w:rsidR="00126111" w:rsidRPr="00DD18A0" w:rsidRDefault="00126111" w:rsidP="00285E8D">
            <w:pPr>
              <w:tabs>
                <w:tab w:val="left" w:pos="2460"/>
              </w:tabs>
              <w:spacing w:after="0" w:line="256" w:lineRule="auto"/>
              <w:rPr>
                <w:rFonts w:ascii="Times New Roman" w:hAnsi="Times New Roman"/>
                <w:sz w:val="24"/>
                <w:szCs w:val="24"/>
              </w:rPr>
            </w:pPr>
          </w:p>
        </w:tc>
      </w:tr>
      <w:tr w:rsidR="00126111" w:rsidRPr="00DD18A0" w:rsidTr="00285E8D">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tabs>
                <w:tab w:val="left" w:pos="2460"/>
              </w:tabs>
              <w:spacing w:after="0" w:line="256" w:lineRule="auto"/>
              <w:jc w:val="center"/>
              <w:rPr>
                <w:rFonts w:ascii="Times New Roman" w:hAnsi="Times New Roman"/>
                <w:b/>
                <w:sz w:val="24"/>
                <w:szCs w:val="24"/>
              </w:rPr>
            </w:pPr>
            <w:r w:rsidRPr="00DD18A0">
              <w:rPr>
                <w:rFonts w:ascii="Times New Roman" w:hAnsi="Times New Roman"/>
                <w:b/>
                <w:sz w:val="24"/>
                <w:szCs w:val="24"/>
              </w:rPr>
              <w:t>Bước 3</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rsidR="00126111" w:rsidRPr="00DD18A0" w:rsidRDefault="00126111" w:rsidP="00285E8D">
            <w:pPr>
              <w:spacing w:after="0"/>
              <w:jc w:val="center"/>
              <w:rPr>
                <w:rFonts w:ascii="Times New Roman" w:hAnsi="Times New Roman"/>
                <w:b/>
                <w:sz w:val="24"/>
                <w:szCs w:val="24"/>
              </w:rPr>
            </w:pPr>
            <w:r w:rsidRPr="00DD18A0">
              <w:rPr>
                <w:rFonts w:ascii="Times New Roman" w:hAnsi="Times New Roman"/>
                <w:b/>
                <w:sz w:val="24"/>
                <w:szCs w:val="24"/>
              </w:rPr>
              <w:t>Giải quyết thủ tục hành chính</w:t>
            </w:r>
          </w:p>
          <w:p w:rsidR="00126111" w:rsidRPr="00DD18A0" w:rsidRDefault="00126111" w:rsidP="00285E8D">
            <w:pPr>
              <w:shd w:val="clear" w:color="auto" w:fill="FFFFFF"/>
              <w:spacing w:after="0" w:line="256" w:lineRule="auto"/>
              <w:ind w:firstLine="70"/>
              <w:jc w:val="center"/>
              <w:rPr>
                <w:rFonts w:ascii="Times New Roman" w:hAnsi="Times New Roman"/>
                <w:b/>
                <w:sz w:val="24"/>
                <w:szCs w:val="24"/>
              </w:rPr>
            </w:pPr>
          </w:p>
        </w:tc>
        <w:tc>
          <w:tcPr>
            <w:tcW w:w="4393" w:type="dxa"/>
            <w:tcBorders>
              <w:top w:val="single" w:sz="4" w:space="0" w:color="auto"/>
              <w:left w:val="single" w:sz="4" w:space="0" w:color="auto"/>
              <w:bottom w:val="single" w:sz="4" w:space="0" w:color="auto"/>
              <w:right w:val="single" w:sz="4" w:space="0" w:color="auto"/>
            </w:tcBorders>
            <w:hideMark/>
          </w:tcPr>
          <w:p w:rsidR="00126111" w:rsidRPr="00DD18A0" w:rsidRDefault="00126111" w:rsidP="00285E8D">
            <w:pPr>
              <w:tabs>
                <w:tab w:val="left" w:pos="2460"/>
              </w:tabs>
              <w:spacing w:after="0" w:line="256" w:lineRule="auto"/>
              <w:jc w:val="both"/>
              <w:rPr>
                <w:rFonts w:ascii="Times New Roman" w:hAnsi="Times New Roman"/>
                <w:sz w:val="24"/>
                <w:szCs w:val="24"/>
              </w:rPr>
            </w:pPr>
            <w:r w:rsidRPr="00DD18A0">
              <w:rPr>
                <w:rFonts w:ascii="Times New Roman" w:hAnsi="Times New Roman"/>
                <w:sz w:val="24"/>
                <w:szCs w:val="24"/>
              </w:rPr>
              <w:t>Sau khi tiếp nhận hồ sơ từ bộ phận một cửa, công chức, viên chức xem xét, thẩm định hồ sơ, trình phê duyện kết quả giải quyết thủ tục hành chính</w:t>
            </w:r>
          </w:p>
        </w:tc>
        <w:tc>
          <w:tcPr>
            <w:tcW w:w="1557" w:type="dxa"/>
            <w:tcBorders>
              <w:top w:val="single" w:sz="4" w:space="0" w:color="auto"/>
              <w:left w:val="single" w:sz="4" w:space="0" w:color="auto"/>
              <w:bottom w:val="single" w:sz="4" w:space="0" w:color="auto"/>
              <w:right w:val="single" w:sz="4" w:space="0" w:color="auto"/>
            </w:tcBorders>
            <w:hideMark/>
          </w:tcPr>
          <w:p w:rsidR="00126111" w:rsidRPr="00DD18A0" w:rsidRDefault="00126111" w:rsidP="00285E8D">
            <w:pPr>
              <w:tabs>
                <w:tab w:val="left" w:pos="2460"/>
              </w:tabs>
              <w:spacing w:after="0" w:line="256" w:lineRule="auto"/>
              <w:jc w:val="center"/>
              <w:rPr>
                <w:rFonts w:ascii="Times New Roman" w:hAnsi="Times New Roman"/>
                <w:sz w:val="24"/>
                <w:szCs w:val="24"/>
              </w:rPr>
            </w:pPr>
            <w:r w:rsidRPr="00DD18A0">
              <w:rPr>
                <w:rFonts w:ascii="Times New Roman" w:hAnsi="Times New Roman"/>
                <w:sz w:val="24"/>
                <w:szCs w:val="24"/>
              </w:rPr>
              <w:t>20 ngày</w:t>
            </w:r>
          </w:p>
        </w:tc>
        <w:tc>
          <w:tcPr>
            <w:tcW w:w="992" w:type="dxa"/>
            <w:tcBorders>
              <w:top w:val="single" w:sz="4" w:space="0" w:color="auto"/>
              <w:left w:val="single" w:sz="4" w:space="0" w:color="auto"/>
              <w:bottom w:val="single" w:sz="4" w:space="0" w:color="auto"/>
              <w:right w:val="single" w:sz="4" w:space="0" w:color="auto"/>
            </w:tcBorders>
          </w:tcPr>
          <w:p w:rsidR="00126111" w:rsidRPr="00DD18A0" w:rsidRDefault="00126111" w:rsidP="00285E8D">
            <w:pPr>
              <w:tabs>
                <w:tab w:val="left" w:pos="2460"/>
              </w:tabs>
              <w:spacing w:after="0" w:line="256" w:lineRule="auto"/>
              <w:rPr>
                <w:rFonts w:ascii="Times New Roman" w:hAnsi="Times New Roman"/>
                <w:sz w:val="24"/>
                <w:szCs w:val="24"/>
              </w:rPr>
            </w:pPr>
          </w:p>
        </w:tc>
      </w:tr>
      <w:tr w:rsidR="00126111" w:rsidRPr="00DD18A0" w:rsidTr="00285E8D">
        <w:tc>
          <w:tcPr>
            <w:tcW w:w="851" w:type="dxa"/>
            <w:vMerge/>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spacing w:after="0" w:line="240" w:lineRule="auto"/>
              <w:rPr>
                <w:rFonts w:ascii="Times New Roman" w:hAnsi="Times New Roman"/>
                <w:b/>
                <w:sz w:val="24"/>
                <w:szCs w:val="24"/>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spacing w:after="0" w:line="240" w:lineRule="auto"/>
              <w:rPr>
                <w:rFonts w:ascii="Times New Roman" w:hAnsi="Times New Roman"/>
                <w:b/>
                <w:sz w:val="24"/>
                <w:szCs w:val="24"/>
              </w:rPr>
            </w:pPr>
          </w:p>
        </w:tc>
        <w:tc>
          <w:tcPr>
            <w:tcW w:w="4393" w:type="dxa"/>
            <w:tcBorders>
              <w:top w:val="single" w:sz="4" w:space="0" w:color="auto"/>
              <w:left w:val="single" w:sz="4" w:space="0" w:color="auto"/>
              <w:bottom w:val="single" w:sz="4" w:space="0" w:color="auto"/>
              <w:right w:val="single" w:sz="4" w:space="0" w:color="auto"/>
            </w:tcBorders>
            <w:hideMark/>
          </w:tcPr>
          <w:p w:rsidR="00126111" w:rsidRPr="00DD18A0" w:rsidRDefault="00126111" w:rsidP="00285E8D">
            <w:pPr>
              <w:shd w:val="clear" w:color="auto" w:fill="FFFFFF"/>
              <w:spacing w:after="0" w:line="256" w:lineRule="auto"/>
              <w:jc w:val="both"/>
              <w:rPr>
                <w:rFonts w:ascii="Times New Roman" w:hAnsi="Times New Roman"/>
                <w:sz w:val="24"/>
                <w:szCs w:val="24"/>
              </w:rPr>
            </w:pPr>
            <w:r w:rsidRPr="00DD18A0">
              <w:rPr>
                <w:rFonts w:ascii="Times New Roman" w:hAnsi="Times New Roman"/>
                <w:bCs/>
                <w:i/>
                <w:sz w:val="24"/>
                <w:szCs w:val="24"/>
              </w:rPr>
              <w:t>1. Tiếp nhận hồ sơ (Bộ phận TN&amp;TKQ)</w:t>
            </w:r>
          </w:p>
        </w:tc>
        <w:tc>
          <w:tcPr>
            <w:tcW w:w="1557" w:type="dxa"/>
            <w:tcBorders>
              <w:top w:val="single" w:sz="4" w:space="0" w:color="auto"/>
              <w:left w:val="single" w:sz="4" w:space="0" w:color="auto"/>
              <w:bottom w:val="single" w:sz="4" w:space="0" w:color="auto"/>
              <w:right w:val="single" w:sz="4" w:space="0" w:color="auto"/>
            </w:tcBorders>
            <w:hideMark/>
          </w:tcPr>
          <w:p w:rsidR="00126111" w:rsidRPr="00DD18A0" w:rsidRDefault="00126111" w:rsidP="00285E8D">
            <w:pPr>
              <w:tabs>
                <w:tab w:val="left" w:pos="2460"/>
              </w:tabs>
              <w:spacing w:after="0" w:line="256" w:lineRule="auto"/>
              <w:jc w:val="center"/>
              <w:rPr>
                <w:rFonts w:ascii="Times New Roman" w:hAnsi="Times New Roman"/>
                <w:sz w:val="24"/>
                <w:szCs w:val="24"/>
              </w:rPr>
            </w:pPr>
            <w:r w:rsidRPr="00DD18A0">
              <w:rPr>
                <w:rFonts w:ascii="Times New Roman" w:hAnsi="Times New Roman"/>
                <w:sz w:val="24"/>
                <w:szCs w:val="24"/>
              </w:rPr>
              <w:t>0,5 ngày</w:t>
            </w:r>
          </w:p>
        </w:tc>
        <w:tc>
          <w:tcPr>
            <w:tcW w:w="992" w:type="dxa"/>
            <w:tcBorders>
              <w:top w:val="single" w:sz="4" w:space="0" w:color="auto"/>
              <w:left w:val="single" w:sz="4" w:space="0" w:color="auto"/>
              <w:bottom w:val="single" w:sz="4" w:space="0" w:color="auto"/>
              <w:right w:val="single" w:sz="4" w:space="0" w:color="auto"/>
            </w:tcBorders>
          </w:tcPr>
          <w:p w:rsidR="00126111" w:rsidRPr="00DD18A0" w:rsidRDefault="00126111" w:rsidP="00285E8D">
            <w:pPr>
              <w:tabs>
                <w:tab w:val="left" w:pos="2460"/>
              </w:tabs>
              <w:spacing w:after="0" w:line="256" w:lineRule="auto"/>
              <w:rPr>
                <w:rFonts w:ascii="Times New Roman" w:hAnsi="Times New Roman"/>
                <w:sz w:val="24"/>
                <w:szCs w:val="24"/>
              </w:rPr>
            </w:pPr>
          </w:p>
        </w:tc>
      </w:tr>
      <w:tr w:rsidR="00126111" w:rsidRPr="00DD18A0" w:rsidTr="00285E8D">
        <w:tc>
          <w:tcPr>
            <w:tcW w:w="851" w:type="dxa"/>
            <w:vMerge/>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spacing w:after="0" w:line="240" w:lineRule="auto"/>
              <w:rPr>
                <w:rFonts w:ascii="Times New Roman" w:hAnsi="Times New Roman"/>
                <w:b/>
                <w:sz w:val="24"/>
                <w:szCs w:val="24"/>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spacing w:after="0" w:line="240" w:lineRule="auto"/>
              <w:rPr>
                <w:rFonts w:ascii="Times New Roman" w:hAnsi="Times New Roman"/>
                <w:b/>
                <w:sz w:val="24"/>
                <w:szCs w:val="24"/>
              </w:rPr>
            </w:pPr>
          </w:p>
        </w:tc>
        <w:tc>
          <w:tcPr>
            <w:tcW w:w="4393" w:type="dxa"/>
            <w:tcBorders>
              <w:top w:val="single" w:sz="4" w:space="0" w:color="auto"/>
              <w:left w:val="single" w:sz="4" w:space="0" w:color="auto"/>
              <w:bottom w:val="single" w:sz="4" w:space="0" w:color="auto"/>
              <w:right w:val="single" w:sz="4" w:space="0" w:color="auto"/>
            </w:tcBorders>
            <w:hideMark/>
          </w:tcPr>
          <w:p w:rsidR="00126111" w:rsidRPr="00DD18A0" w:rsidRDefault="00126111" w:rsidP="00285E8D">
            <w:pPr>
              <w:shd w:val="clear" w:color="auto" w:fill="FFFFFF"/>
              <w:spacing w:after="0" w:line="256" w:lineRule="auto"/>
              <w:jc w:val="both"/>
              <w:rPr>
                <w:rFonts w:ascii="Times New Roman" w:hAnsi="Times New Roman"/>
                <w:i/>
                <w:sz w:val="24"/>
                <w:szCs w:val="24"/>
              </w:rPr>
            </w:pPr>
            <w:r w:rsidRPr="00DD18A0">
              <w:rPr>
                <w:rFonts w:ascii="Times New Roman" w:hAnsi="Times New Roman"/>
                <w:i/>
                <w:sz w:val="24"/>
                <w:szCs w:val="24"/>
              </w:rPr>
              <w:t>2.Giải quyết hồ sơ</w:t>
            </w:r>
          </w:p>
        </w:tc>
        <w:tc>
          <w:tcPr>
            <w:tcW w:w="1557" w:type="dxa"/>
            <w:tcBorders>
              <w:top w:val="single" w:sz="4" w:space="0" w:color="auto"/>
              <w:left w:val="single" w:sz="4" w:space="0" w:color="auto"/>
              <w:bottom w:val="single" w:sz="4" w:space="0" w:color="auto"/>
              <w:right w:val="single" w:sz="4" w:space="0" w:color="auto"/>
            </w:tcBorders>
          </w:tcPr>
          <w:p w:rsidR="00126111" w:rsidRPr="00DD18A0" w:rsidRDefault="00126111" w:rsidP="00285E8D">
            <w:pPr>
              <w:tabs>
                <w:tab w:val="left" w:pos="2460"/>
              </w:tabs>
              <w:spacing w:after="0" w:line="25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26111" w:rsidRPr="00DD18A0" w:rsidRDefault="00126111" w:rsidP="00285E8D">
            <w:pPr>
              <w:tabs>
                <w:tab w:val="left" w:pos="2460"/>
              </w:tabs>
              <w:spacing w:after="0" w:line="256" w:lineRule="auto"/>
              <w:rPr>
                <w:rFonts w:ascii="Times New Roman" w:hAnsi="Times New Roman"/>
                <w:sz w:val="24"/>
                <w:szCs w:val="24"/>
              </w:rPr>
            </w:pPr>
          </w:p>
        </w:tc>
      </w:tr>
      <w:tr w:rsidR="00126111" w:rsidRPr="00DD18A0" w:rsidTr="00285E8D">
        <w:tc>
          <w:tcPr>
            <w:tcW w:w="851" w:type="dxa"/>
            <w:vMerge/>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spacing w:after="0" w:line="240" w:lineRule="auto"/>
              <w:rPr>
                <w:rFonts w:ascii="Times New Roman" w:hAnsi="Times New Roman"/>
                <w:b/>
                <w:sz w:val="24"/>
                <w:szCs w:val="24"/>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spacing w:after="0" w:line="240" w:lineRule="auto"/>
              <w:rPr>
                <w:rFonts w:ascii="Times New Roman" w:hAnsi="Times New Roman"/>
                <w:b/>
                <w:sz w:val="24"/>
                <w:szCs w:val="24"/>
              </w:rPr>
            </w:pPr>
          </w:p>
        </w:tc>
        <w:tc>
          <w:tcPr>
            <w:tcW w:w="4393" w:type="dxa"/>
            <w:tcBorders>
              <w:top w:val="single" w:sz="4" w:space="0" w:color="auto"/>
              <w:left w:val="single" w:sz="4" w:space="0" w:color="auto"/>
              <w:bottom w:val="single" w:sz="4" w:space="0" w:color="auto"/>
              <w:right w:val="single" w:sz="4" w:space="0" w:color="auto"/>
            </w:tcBorders>
            <w:hideMark/>
          </w:tcPr>
          <w:p w:rsidR="00126111" w:rsidRPr="00DD18A0" w:rsidRDefault="00126111"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xml:space="preserve">a) Trường hợp không quy định phải thẩm tra, xác minh hồ sơ: </w:t>
            </w:r>
          </w:p>
          <w:p w:rsidR="00126111" w:rsidRPr="00DD18A0" w:rsidRDefault="00126111" w:rsidP="00285E8D">
            <w:pPr>
              <w:shd w:val="clear" w:color="auto" w:fill="FFFFFF"/>
              <w:spacing w:after="0" w:line="256" w:lineRule="auto"/>
              <w:jc w:val="both"/>
              <w:rPr>
                <w:rFonts w:ascii="Times New Roman" w:hAnsi="Times New Roman"/>
                <w:sz w:val="24"/>
                <w:szCs w:val="24"/>
              </w:rPr>
            </w:pPr>
            <w:r w:rsidRPr="00DD18A0">
              <w:rPr>
                <w:rFonts w:ascii="Times New Roman" w:hAnsi="Times New Roman"/>
                <w:sz w:val="24"/>
                <w:szCs w:val="24"/>
              </w:rPr>
              <w:t>- Công chức thẩm định, trình cấp có thẩm quyền quyết định; cập nhật thông tin vào hệ thống thông tin một cửa điện tử và chuyển kết quả giải quyết hồ sơ cho bộ phận một cửa</w:t>
            </w:r>
          </w:p>
        </w:tc>
        <w:tc>
          <w:tcPr>
            <w:tcW w:w="1557" w:type="dxa"/>
            <w:tcBorders>
              <w:top w:val="single" w:sz="4" w:space="0" w:color="auto"/>
              <w:left w:val="single" w:sz="4" w:space="0" w:color="auto"/>
              <w:bottom w:val="single" w:sz="4" w:space="0" w:color="auto"/>
              <w:right w:val="single" w:sz="4" w:space="0" w:color="auto"/>
            </w:tcBorders>
          </w:tcPr>
          <w:p w:rsidR="00126111" w:rsidRPr="00DD18A0" w:rsidRDefault="00126111" w:rsidP="00285E8D">
            <w:pPr>
              <w:tabs>
                <w:tab w:val="left" w:pos="2460"/>
              </w:tabs>
              <w:spacing w:after="0" w:line="25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26111" w:rsidRPr="00DD18A0" w:rsidRDefault="00126111" w:rsidP="00285E8D">
            <w:pPr>
              <w:tabs>
                <w:tab w:val="left" w:pos="2460"/>
              </w:tabs>
              <w:spacing w:after="0" w:line="256" w:lineRule="auto"/>
              <w:rPr>
                <w:rFonts w:ascii="Times New Roman" w:hAnsi="Times New Roman"/>
                <w:sz w:val="24"/>
                <w:szCs w:val="24"/>
              </w:rPr>
            </w:pPr>
          </w:p>
        </w:tc>
      </w:tr>
      <w:tr w:rsidR="00126111" w:rsidRPr="00DD18A0" w:rsidTr="00285E8D">
        <w:tc>
          <w:tcPr>
            <w:tcW w:w="851" w:type="dxa"/>
            <w:vMerge/>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spacing w:after="0" w:line="240" w:lineRule="auto"/>
              <w:rPr>
                <w:rFonts w:ascii="Times New Roman" w:hAnsi="Times New Roman"/>
                <w:b/>
                <w:sz w:val="24"/>
                <w:szCs w:val="24"/>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spacing w:after="0" w:line="240" w:lineRule="auto"/>
              <w:rPr>
                <w:rFonts w:ascii="Times New Roman" w:hAnsi="Times New Roman"/>
                <w:b/>
                <w:sz w:val="24"/>
                <w:szCs w:val="24"/>
              </w:rPr>
            </w:pPr>
          </w:p>
        </w:tc>
        <w:tc>
          <w:tcPr>
            <w:tcW w:w="4393" w:type="dxa"/>
            <w:tcBorders>
              <w:top w:val="single" w:sz="4" w:space="0" w:color="auto"/>
              <w:left w:val="single" w:sz="4" w:space="0" w:color="auto"/>
              <w:bottom w:val="single" w:sz="4" w:space="0" w:color="auto"/>
              <w:right w:val="single" w:sz="4" w:space="0" w:color="auto"/>
            </w:tcBorders>
            <w:hideMark/>
          </w:tcPr>
          <w:p w:rsidR="00126111" w:rsidRPr="00DD18A0" w:rsidRDefault="00126111" w:rsidP="00285E8D">
            <w:pPr>
              <w:shd w:val="clear" w:color="auto" w:fill="FFFFFF"/>
              <w:spacing w:after="0" w:line="256" w:lineRule="auto"/>
              <w:jc w:val="both"/>
              <w:rPr>
                <w:rFonts w:ascii="Times New Roman" w:hAnsi="Times New Roman"/>
                <w:sz w:val="24"/>
                <w:szCs w:val="24"/>
              </w:rPr>
            </w:pPr>
            <w:r w:rsidRPr="00DD18A0">
              <w:rPr>
                <w:rFonts w:ascii="Times New Roman" w:hAnsi="Times New Roman"/>
                <w:sz w:val="24"/>
                <w:szCs w:val="24"/>
              </w:rPr>
              <w:t>+ Chuyên viên</w:t>
            </w:r>
          </w:p>
        </w:tc>
        <w:tc>
          <w:tcPr>
            <w:tcW w:w="1557" w:type="dxa"/>
            <w:tcBorders>
              <w:top w:val="single" w:sz="4" w:space="0" w:color="auto"/>
              <w:left w:val="single" w:sz="4" w:space="0" w:color="auto"/>
              <w:bottom w:val="single" w:sz="4" w:space="0" w:color="auto"/>
              <w:right w:val="single" w:sz="4" w:space="0" w:color="auto"/>
            </w:tcBorders>
            <w:hideMark/>
          </w:tcPr>
          <w:p w:rsidR="00126111" w:rsidRPr="00DD18A0" w:rsidRDefault="00126111" w:rsidP="00285E8D">
            <w:pPr>
              <w:tabs>
                <w:tab w:val="left" w:pos="2460"/>
              </w:tabs>
              <w:spacing w:after="0" w:line="256" w:lineRule="auto"/>
              <w:jc w:val="center"/>
              <w:rPr>
                <w:rFonts w:ascii="Times New Roman" w:hAnsi="Times New Roman"/>
                <w:sz w:val="24"/>
                <w:szCs w:val="24"/>
              </w:rPr>
            </w:pPr>
            <w:r w:rsidRPr="00DD18A0">
              <w:rPr>
                <w:rFonts w:ascii="Times New Roman" w:hAnsi="Times New Roman"/>
                <w:sz w:val="24"/>
                <w:szCs w:val="24"/>
              </w:rPr>
              <w:t>15 ngày</w:t>
            </w:r>
          </w:p>
        </w:tc>
        <w:tc>
          <w:tcPr>
            <w:tcW w:w="992" w:type="dxa"/>
            <w:tcBorders>
              <w:top w:val="single" w:sz="4" w:space="0" w:color="auto"/>
              <w:left w:val="single" w:sz="4" w:space="0" w:color="auto"/>
              <w:bottom w:val="single" w:sz="4" w:space="0" w:color="auto"/>
              <w:right w:val="single" w:sz="4" w:space="0" w:color="auto"/>
            </w:tcBorders>
          </w:tcPr>
          <w:p w:rsidR="00126111" w:rsidRPr="00DD18A0" w:rsidRDefault="00126111" w:rsidP="00285E8D">
            <w:pPr>
              <w:tabs>
                <w:tab w:val="left" w:pos="2460"/>
              </w:tabs>
              <w:spacing w:after="0" w:line="256" w:lineRule="auto"/>
              <w:rPr>
                <w:rFonts w:ascii="Times New Roman" w:hAnsi="Times New Roman"/>
                <w:sz w:val="24"/>
                <w:szCs w:val="24"/>
              </w:rPr>
            </w:pPr>
          </w:p>
        </w:tc>
      </w:tr>
      <w:tr w:rsidR="00126111" w:rsidRPr="00DD18A0" w:rsidTr="00285E8D">
        <w:tc>
          <w:tcPr>
            <w:tcW w:w="851" w:type="dxa"/>
            <w:vMerge/>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spacing w:after="0" w:line="240" w:lineRule="auto"/>
              <w:rPr>
                <w:rFonts w:ascii="Times New Roman" w:hAnsi="Times New Roman"/>
                <w:b/>
                <w:sz w:val="24"/>
                <w:szCs w:val="24"/>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spacing w:after="0" w:line="240" w:lineRule="auto"/>
              <w:rPr>
                <w:rFonts w:ascii="Times New Roman" w:hAnsi="Times New Roman"/>
                <w:b/>
                <w:sz w:val="24"/>
                <w:szCs w:val="24"/>
              </w:rPr>
            </w:pPr>
          </w:p>
        </w:tc>
        <w:tc>
          <w:tcPr>
            <w:tcW w:w="4393" w:type="dxa"/>
            <w:tcBorders>
              <w:top w:val="single" w:sz="4" w:space="0" w:color="auto"/>
              <w:left w:val="single" w:sz="4" w:space="0" w:color="auto"/>
              <w:bottom w:val="single" w:sz="4" w:space="0" w:color="auto"/>
              <w:right w:val="single" w:sz="4" w:space="0" w:color="auto"/>
            </w:tcBorders>
            <w:hideMark/>
          </w:tcPr>
          <w:p w:rsidR="00126111" w:rsidRPr="00DD18A0" w:rsidRDefault="00126111" w:rsidP="00285E8D">
            <w:pPr>
              <w:tabs>
                <w:tab w:val="left" w:pos="2460"/>
              </w:tabs>
              <w:spacing w:after="0" w:line="256" w:lineRule="auto"/>
              <w:rPr>
                <w:rFonts w:ascii="Times New Roman" w:hAnsi="Times New Roman"/>
                <w:sz w:val="24"/>
                <w:szCs w:val="24"/>
              </w:rPr>
            </w:pPr>
            <w:r w:rsidRPr="00DD18A0">
              <w:rPr>
                <w:rFonts w:ascii="Times New Roman" w:hAnsi="Times New Roman"/>
                <w:sz w:val="24"/>
                <w:szCs w:val="24"/>
              </w:rPr>
              <w:t>+ Lãnh đạo phòng</w:t>
            </w:r>
          </w:p>
        </w:tc>
        <w:tc>
          <w:tcPr>
            <w:tcW w:w="1557" w:type="dxa"/>
            <w:tcBorders>
              <w:top w:val="single" w:sz="4" w:space="0" w:color="auto"/>
              <w:left w:val="single" w:sz="4" w:space="0" w:color="auto"/>
              <w:bottom w:val="single" w:sz="4" w:space="0" w:color="auto"/>
              <w:right w:val="single" w:sz="4" w:space="0" w:color="auto"/>
            </w:tcBorders>
            <w:hideMark/>
          </w:tcPr>
          <w:p w:rsidR="00126111" w:rsidRPr="00DD18A0" w:rsidRDefault="00126111" w:rsidP="00285E8D">
            <w:pPr>
              <w:tabs>
                <w:tab w:val="left" w:pos="2460"/>
              </w:tabs>
              <w:spacing w:after="0" w:line="256" w:lineRule="auto"/>
              <w:jc w:val="center"/>
              <w:rPr>
                <w:rFonts w:ascii="Times New Roman" w:hAnsi="Times New Roman"/>
                <w:sz w:val="24"/>
                <w:szCs w:val="24"/>
              </w:rPr>
            </w:pPr>
            <w:r w:rsidRPr="00DD18A0">
              <w:rPr>
                <w:rFonts w:ascii="Times New Roman" w:hAnsi="Times New Roman"/>
                <w:sz w:val="24"/>
                <w:szCs w:val="24"/>
              </w:rPr>
              <w:t>02 ngày</w:t>
            </w:r>
          </w:p>
        </w:tc>
        <w:tc>
          <w:tcPr>
            <w:tcW w:w="992" w:type="dxa"/>
            <w:tcBorders>
              <w:top w:val="single" w:sz="4" w:space="0" w:color="auto"/>
              <w:left w:val="single" w:sz="4" w:space="0" w:color="auto"/>
              <w:bottom w:val="single" w:sz="4" w:space="0" w:color="auto"/>
              <w:right w:val="single" w:sz="4" w:space="0" w:color="auto"/>
            </w:tcBorders>
          </w:tcPr>
          <w:p w:rsidR="00126111" w:rsidRPr="00DD18A0" w:rsidRDefault="00126111" w:rsidP="00285E8D">
            <w:pPr>
              <w:tabs>
                <w:tab w:val="left" w:pos="2460"/>
              </w:tabs>
              <w:spacing w:after="0" w:line="256" w:lineRule="auto"/>
              <w:rPr>
                <w:rFonts w:ascii="Times New Roman" w:hAnsi="Times New Roman"/>
                <w:sz w:val="24"/>
                <w:szCs w:val="24"/>
              </w:rPr>
            </w:pPr>
          </w:p>
        </w:tc>
      </w:tr>
      <w:tr w:rsidR="00126111" w:rsidRPr="00DD18A0" w:rsidTr="00285E8D">
        <w:tc>
          <w:tcPr>
            <w:tcW w:w="851" w:type="dxa"/>
            <w:vMerge/>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spacing w:after="0" w:line="240" w:lineRule="auto"/>
              <w:rPr>
                <w:rFonts w:ascii="Times New Roman" w:hAnsi="Times New Roman"/>
                <w:b/>
                <w:sz w:val="24"/>
                <w:szCs w:val="24"/>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spacing w:after="0" w:line="240" w:lineRule="auto"/>
              <w:rPr>
                <w:rFonts w:ascii="Times New Roman" w:hAnsi="Times New Roman"/>
                <w:b/>
                <w:sz w:val="24"/>
                <w:szCs w:val="24"/>
              </w:rPr>
            </w:pPr>
          </w:p>
        </w:tc>
        <w:tc>
          <w:tcPr>
            <w:tcW w:w="4393" w:type="dxa"/>
            <w:tcBorders>
              <w:top w:val="single" w:sz="4" w:space="0" w:color="auto"/>
              <w:left w:val="single" w:sz="4" w:space="0" w:color="auto"/>
              <w:bottom w:val="single" w:sz="4" w:space="0" w:color="auto"/>
              <w:right w:val="single" w:sz="4" w:space="0" w:color="auto"/>
            </w:tcBorders>
            <w:hideMark/>
          </w:tcPr>
          <w:p w:rsidR="00126111" w:rsidRPr="00DD18A0" w:rsidRDefault="00126111" w:rsidP="00285E8D">
            <w:pPr>
              <w:tabs>
                <w:tab w:val="left" w:pos="2460"/>
              </w:tabs>
              <w:spacing w:after="0" w:line="256" w:lineRule="auto"/>
              <w:rPr>
                <w:rFonts w:ascii="Times New Roman" w:hAnsi="Times New Roman"/>
                <w:sz w:val="24"/>
                <w:szCs w:val="24"/>
              </w:rPr>
            </w:pPr>
            <w:r w:rsidRPr="00DD18A0">
              <w:rPr>
                <w:rFonts w:ascii="Times New Roman" w:hAnsi="Times New Roman"/>
                <w:sz w:val="24"/>
                <w:szCs w:val="24"/>
              </w:rPr>
              <w:t xml:space="preserve">+  Lãnh đạo Sở </w:t>
            </w:r>
          </w:p>
        </w:tc>
        <w:tc>
          <w:tcPr>
            <w:tcW w:w="1557" w:type="dxa"/>
            <w:tcBorders>
              <w:top w:val="single" w:sz="4" w:space="0" w:color="auto"/>
              <w:left w:val="single" w:sz="4" w:space="0" w:color="auto"/>
              <w:bottom w:val="single" w:sz="4" w:space="0" w:color="auto"/>
              <w:right w:val="single" w:sz="4" w:space="0" w:color="auto"/>
            </w:tcBorders>
            <w:hideMark/>
          </w:tcPr>
          <w:p w:rsidR="00126111" w:rsidRPr="00DD18A0" w:rsidRDefault="00126111" w:rsidP="00285E8D">
            <w:pPr>
              <w:tabs>
                <w:tab w:val="left" w:pos="2460"/>
              </w:tabs>
              <w:spacing w:after="0" w:line="256" w:lineRule="auto"/>
              <w:jc w:val="center"/>
              <w:rPr>
                <w:rFonts w:ascii="Times New Roman" w:hAnsi="Times New Roman"/>
                <w:sz w:val="24"/>
                <w:szCs w:val="24"/>
              </w:rPr>
            </w:pPr>
            <w:r w:rsidRPr="00DD18A0">
              <w:rPr>
                <w:rFonts w:ascii="Times New Roman" w:hAnsi="Times New Roman"/>
                <w:sz w:val="24"/>
                <w:szCs w:val="24"/>
              </w:rPr>
              <w:t>02 ngày</w:t>
            </w:r>
          </w:p>
        </w:tc>
        <w:tc>
          <w:tcPr>
            <w:tcW w:w="992" w:type="dxa"/>
            <w:tcBorders>
              <w:top w:val="single" w:sz="4" w:space="0" w:color="auto"/>
              <w:left w:val="single" w:sz="4" w:space="0" w:color="auto"/>
              <w:bottom w:val="single" w:sz="4" w:space="0" w:color="auto"/>
              <w:right w:val="single" w:sz="4" w:space="0" w:color="auto"/>
            </w:tcBorders>
          </w:tcPr>
          <w:p w:rsidR="00126111" w:rsidRPr="00DD18A0" w:rsidRDefault="00126111" w:rsidP="00285E8D">
            <w:pPr>
              <w:tabs>
                <w:tab w:val="left" w:pos="2460"/>
              </w:tabs>
              <w:spacing w:after="0" w:line="256" w:lineRule="auto"/>
              <w:rPr>
                <w:rFonts w:ascii="Times New Roman" w:hAnsi="Times New Roman"/>
                <w:sz w:val="24"/>
                <w:szCs w:val="24"/>
              </w:rPr>
            </w:pPr>
          </w:p>
        </w:tc>
      </w:tr>
      <w:tr w:rsidR="00126111" w:rsidRPr="00DD18A0" w:rsidTr="00285E8D">
        <w:tc>
          <w:tcPr>
            <w:tcW w:w="851" w:type="dxa"/>
            <w:vMerge/>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spacing w:after="0" w:line="240" w:lineRule="auto"/>
              <w:rPr>
                <w:rFonts w:ascii="Times New Roman" w:hAnsi="Times New Roman"/>
                <w:b/>
                <w:sz w:val="24"/>
                <w:szCs w:val="24"/>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spacing w:after="0" w:line="240" w:lineRule="auto"/>
              <w:rPr>
                <w:rFonts w:ascii="Times New Roman" w:hAnsi="Times New Roman"/>
                <w:b/>
                <w:sz w:val="24"/>
                <w:szCs w:val="24"/>
              </w:rPr>
            </w:pPr>
          </w:p>
        </w:tc>
        <w:tc>
          <w:tcPr>
            <w:tcW w:w="4393" w:type="dxa"/>
            <w:tcBorders>
              <w:top w:val="single" w:sz="4" w:space="0" w:color="auto"/>
              <w:left w:val="single" w:sz="4" w:space="0" w:color="auto"/>
              <w:bottom w:val="single" w:sz="4" w:space="0" w:color="auto"/>
              <w:right w:val="single" w:sz="4" w:space="0" w:color="auto"/>
            </w:tcBorders>
            <w:hideMark/>
          </w:tcPr>
          <w:p w:rsidR="00126111" w:rsidRPr="00DD18A0" w:rsidRDefault="00126111" w:rsidP="00285E8D">
            <w:pPr>
              <w:tabs>
                <w:tab w:val="left" w:pos="2460"/>
              </w:tabs>
              <w:spacing w:after="0" w:line="256" w:lineRule="auto"/>
              <w:rPr>
                <w:rFonts w:ascii="Times New Roman" w:hAnsi="Times New Roman"/>
                <w:sz w:val="24"/>
                <w:szCs w:val="24"/>
              </w:rPr>
            </w:pPr>
            <w:r w:rsidRPr="00DD18A0">
              <w:rPr>
                <w:rFonts w:ascii="Times New Roman" w:hAnsi="Times New Roman"/>
                <w:sz w:val="24"/>
                <w:szCs w:val="24"/>
              </w:rPr>
              <w:t>+ Văn thư</w:t>
            </w:r>
          </w:p>
        </w:tc>
        <w:tc>
          <w:tcPr>
            <w:tcW w:w="1557" w:type="dxa"/>
            <w:tcBorders>
              <w:top w:val="single" w:sz="4" w:space="0" w:color="auto"/>
              <w:left w:val="single" w:sz="4" w:space="0" w:color="auto"/>
              <w:bottom w:val="single" w:sz="4" w:space="0" w:color="auto"/>
              <w:right w:val="single" w:sz="4" w:space="0" w:color="auto"/>
            </w:tcBorders>
            <w:hideMark/>
          </w:tcPr>
          <w:p w:rsidR="00126111" w:rsidRPr="00DD18A0" w:rsidRDefault="00126111" w:rsidP="00285E8D">
            <w:pPr>
              <w:tabs>
                <w:tab w:val="left" w:pos="2460"/>
              </w:tabs>
              <w:spacing w:after="0" w:line="256" w:lineRule="auto"/>
              <w:jc w:val="center"/>
              <w:rPr>
                <w:rFonts w:ascii="Times New Roman" w:hAnsi="Times New Roman"/>
                <w:sz w:val="24"/>
                <w:szCs w:val="24"/>
              </w:rPr>
            </w:pPr>
            <w:r w:rsidRPr="00DD18A0">
              <w:rPr>
                <w:rFonts w:ascii="Times New Roman" w:hAnsi="Times New Roman"/>
                <w:sz w:val="24"/>
                <w:szCs w:val="24"/>
              </w:rPr>
              <w:t>0,5 ngày</w:t>
            </w:r>
          </w:p>
        </w:tc>
        <w:tc>
          <w:tcPr>
            <w:tcW w:w="992" w:type="dxa"/>
            <w:tcBorders>
              <w:top w:val="single" w:sz="4" w:space="0" w:color="auto"/>
              <w:left w:val="single" w:sz="4" w:space="0" w:color="auto"/>
              <w:bottom w:val="single" w:sz="4" w:space="0" w:color="auto"/>
              <w:right w:val="single" w:sz="4" w:space="0" w:color="auto"/>
            </w:tcBorders>
          </w:tcPr>
          <w:p w:rsidR="00126111" w:rsidRPr="00DD18A0" w:rsidRDefault="00126111" w:rsidP="00285E8D">
            <w:pPr>
              <w:tabs>
                <w:tab w:val="left" w:pos="2460"/>
              </w:tabs>
              <w:spacing w:after="0" w:line="256" w:lineRule="auto"/>
              <w:rPr>
                <w:rFonts w:ascii="Times New Roman" w:hAnsi="Times New Roman"/>
                <w:sz w:val="24"/>
                <w:szCs w:val="24"/>
              </w:rPr>
            </w:pPr>
          </w:p>
        </w:tc>
      </w:tr>
      <w:tr w:rsidR="00126111" w:rsidRPr="00DD18A0" w:rsidTr="00285E8D">
        <w:tc>
          <w:tcPr>
            <w:tcW w:w="851" w:type="dxa"/>
            <w:vMerge/>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spacing w:after="0" w:line="240" w:lineRule="auto"/>
              <w:rPr>
                <w:rFonts w:ascii="Times New Roman" w:hAnsi="Times New Roman"/>
                <w:b/>
                <w:sz w:val="24"/>
                <w:szCs w:val="24"/>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spacing w:after="0" w:line="240" w:lineRule="auto"/>
              <w:rPr>
                <w:rFonts w:ascii="Times New Roman" w:hAnsi="Times New Roman"/>
                <w:b/>
                <w:sz w:val="24"/>
                <w:szCs w:val="24"/>
              </w:rPr>
            </w:pPr>
          </w:p>
        </w:tc>
        <w:tc>
          <w:tcPr>
            <w:tcW w:w="4393" w:type="dxa"/>
            <w:tcBorders>
              <w:top w:val="single" w:sz="4" w:space="0" w:color="auto"/>
              <w:left w:val="single" w:sz="4" w:space="0" w:color="auto"/>
              <w:bottom w:val="single" w:sz="4" w:space="0" w:color="auto"/>
              <w:right w:val="single" w:sz="4" w:space="0" w:color="auto"/>
            </w:tcBorders>
            <w:hideMark/>
          </w:tcPr>
          <w:p w:rsidR="00126111" w:rsidRPr="00DD18A0" w:rsidRDefault="00126111"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b) Trường hợp có quy định phải thẩm tra, xác minh hồ sơ</w:t>
            </w:r>
          </w:p>
          <w:p w:rsidR="00126111" w:rsidRPr="00DD18A0" w:rsidRDefault="00126111" w:rsidP="00285E8D">
            <w:pPr>
              <w:tabs>
                <w:tab w:val="left" w:pos="2460"/>
              </w:tabs>
              <w:spacing w:after="0" w:line="256" w:lineRule="auto"/>
              <w:jc w:val="both"/>
              <w:rPr>
                <w:rFonts w:ascii="Times New Roman" w:hAnsi="Times New Roman"/>
                <w:sz w:val="24"/>
                <w:szCs w:val="24"/>
              </w:rPr>
            </w:pPr>
            <w:r w:rsidRPr="00DD18A0">
              <w:rPr>
                <w:rFonts w:ascii="Times New Roman" w:hAnsi="Times New Roman"/>
                <w:sz w:val="24"/>
                <w:szCs w:val="24"/>
              </w:rPr>
              <w:t xml:space="preserve">Đối với hồ sơ sau khi thẩm định không đủ điều kiện giải quyết, công chức giải quyết hô sơ báo cáo cấp có thẩm quyền trả lại hồ </w:t>
            </w:r>
            <w:r w:rsidRPr="00DD18A0">
              <w:rPr>
                <w:rFonts w:ascii="Times New Roman" w:hAnsi="Times New Roman"/>
                <w:sz w:val="24"/>
                <w:szCs w:val="24"/>
              </w:rPr>
              <w:lastRenderedPageBreak/>
              <w:t xml:space="preserve">sơ và thông báo bằng văn bản nêu rõ lý do, nội dung cần bổ sung, hoàn thiện hồ sơ thông qua bộ phận một cửa. Thông báo được nhập vào mục trả kết quả  của phần mềm một cửa điện tử. </w:t>
            </w:r>
            <w:r w:rsidRPr="00DD18A0">
              <w:rPr>
                <w:rStyle w:val="fontstyle21"/>
                <w:rFonts w:ascii="Times New Roman" w:hAnsi="Times New Roman"/>
                <w:sz w:val="24"/>
                <w:szCs w:val="24"/>
              </w:rPr>
              <w:t>Thời gian thông báo trả lại hồ sơ không quá 05 ngày làm việc kể từ ngày tiếp nhận hồ sơ, thời hạn giải quyết được tính lại từ đầu sau khi nhận đủ hồ sơ</w:t>
            </w:r>
          </w:p>
        </w:tc>
        <w:tc>
          <w:tcPr>
            <w:tcW w:w="1557" w:type="dxa"/>
            <w:tcBorders>
              <w:top w:val="single" w:sz="4" w:space="0" w:color="auto"/>
              <w:left w:val="single" w:sz="4" w:space="0" w:color="auto"/>
              <w:bottom w:val="single" w:sz="4" w:space="0" w:color="auto"/>
              <w:right w:val="single" w:sz="4" w:space="0" w:color="auto"/>
            </w:tcBorders>
            <w:hideMark/>
          </w:tcPr>
          <w:p w:rsidR="00126111" w:rsidRPr="00DD18A0" w:rsidRDefault="00126111" w:rsidP="00285E8D">
            <w:pPr>
              <w:tabs>
                <w:tab w:val="left" w:pos="2460"/>
              </w:tabs>
              <w:spacing w:after="0" w:line="256" w:lineRule="auto"/>
              <w:jc w:val="both"/>
              <w:rPr>
                <w:rFonts w:ascii="Times New Roman" w:hAnsi="Times New Roman"/>
                <w:sz w:val="24"/>
                <w:szCs w:val="24"/>
              </w:rPr>
            </w:pPr>
            <w:r w:rsidRPr="00DD18A0">
              <w:rPr>
                <w:rFonts w:ascii="Times New Roman" w:hAnsi="Times New Roman"/>
                <w:sz w:val="24"/>
                <w:szCs w:val="24"/>
              </w:rPr>
              <w:lastRenderedPageBreak/>
              <w:t xml:space="preserve">Thông báo trả lại không quá 05 ngày làm việc </w:t>
            </w:r>
            <w:r w:rsidRPr="00DD18A0">
              <w:rPr>
                <w:rStyle w:val="fontstyle21"/>
                <w:rFonts w:ascii="Times New Roman" w:hAnsi="Times New Roman"/>
                <w:sz w:val="24"/>
                <w:szCs w:val="24"/>
              </w:rPr>
              <w:t xml:space="preserve">kể từ ngày tiếp </w:t>
            </w:r>
            <w:r w:rsidRPr="00DD18A0">
              <w:rPr>
                <w:rStyle w:val="fontstyle21"/>
                <w:rFonts w:ascii="Times New Roman" w:hAnsi="Times New Roman"/>
                <w:sz w:val="24"/>
                <w:szCs w:val="24"/>
              </w:rPr>
              <w:lastRenderedPageBreak/>
              <w:t>nhận hồ sơ</w:t>
            </w:r>
          </w:p>
        </w:tc>
        <w:tc>
          <w:tcPr>
            <w:tcW w:w="992" w:type="dxa"/>
            <w:tcBorders>
              <w:top w:val="single" w:sz="4" w:space="0" w:color="auto"/>
              <w:left w:val="single" w:sz="4" w:space="0" w:color="auto"/>
              <w:bottom w:val="single" w:sz="4" w:space="0" w:color="auto"/>
              <w:right w:val="single" w:sz="4" w:space="0" w:color="auto"/>
            </w:tcBorders>
          </w:tcPr>
          <w:p w:rsidR="00126111" w:rsidRPr="00DD18A0" w:rsidRDefault="00126111" w:rsidP="00285E8D">
            <w:pPr>
              <w:tabs>
                <w:tab w:val="left" w:pos="2460"/>
              </w:tabs>
              <w:spacing w:after="0" w:line="256" w:lineRule="auto"/>
              <w:rPr>
                <w:rFonts w:ascii="Times New Roman" w:hAnsi="Times New Roman"/>
                <w:sz w:val="24"/>
                <w:szCs w:val="24"/>
              </w:rPr>
            </w:pPr>
          </w:p>
        </w:tc>
      </w:tr>
      <w:tr w:rsidR="00126111" w:rsidRPr="00DD18A0" w:rsidTr="00285E8D">
        <w:tc>
          <w:tcPr>
            <w:tcW w:w="851" w:type="dxa"/>
            <w:tcBorders>
              <w:top w:val="single" w:sz="4" w:space="0" w:color="auto"/>
              <w:left w:val="single" w:sz="4" w:space="0" w:color="auto"/>
              <w:bottom w:val="single" w:sz="4" w:space="0" w:color="auto"/>
              <w:right w:val="single" w:sz="4" w:space="0" w:color="auto"/>
            </w:tcBorders>
            <w:hideMark/>
          </w:tcPr>
          <w:p w:rsidR="00126111" w:rsidRPr="00DD18A0" w:rsidRDefault="00126111" w:rsidP="00285E8D">
            <w:pPr>
              <w:tabs>
                <w:tab w:val="left" w:pos="2460"/>
              </w:tabs>
              <w:spacing w:after="0" w:line="256" w:lineRule="auto"/>
              <w:rPr>
                <w:rFonts w:ascii="Times New Roman" w:hAnsi="Times New Roman"/>
                <w:b/>
                <w:sz w:val="24"/>
                <w:szCs w:val="24"/>
              </w:rPr>
            </w:pPr>
            <w:r w:rsidRPr="00DD18A0">
              <w:rPr>
                <w:rFonts w:ascii="Times New Roman" w:hAnsi="Times New Roman"/>
                <w:b/>
                <w:sz w:val="24"/>
                <w:szCs w:val="24"/>
              </w:rPr>
              <w:lastRenderedPageBreak/>
              <w:t>Bước 4</w:t>
            </w:r>
          </w:p>
        </w:tc>
        <w:tc>
          <w:tcPr>
            <w:tcW w:w="1385" w:type="dxa"/>
            <w:tcBorders>
              <w:top w:val="single" w:sz="4" w:space="0" w:color="auto"/>
              <w:left w:val="single" w:sz="4" w:space="0" w:color="auto"/>
              <w:bottom w:val="single" w:sz="4" w:space="0" w:color="auto"/>
              <w:right w:val="single" w:sz="4" w:space="0" w:color="auto"/>
            </w:tcBorders>
            <w:hideMark/>
          </w:tcPr>
          <w:p w:rsidR="00126111" w:rsidRPr="00DD18A0" w:rsidRDefault="00126111" w:rsidP="00285E8D">
            <w:pPr>
              <w:shd w:val="clear" w:color="auto" w:fill="FFFFFF"/>
              <w:spacing w:after="0" w:line="256" w:lineRule="auto"/>
              <w:jc w:val="both"/>
              <w:rPr>
                <w:rFonts w:ascii="Times New Roman" w:hAnsi="Times New Roman"/>
                <w:sz w:val="24"/>
                <w:szCs w:val="24"/>
              </w:rPr>
            </w:pPr>
            <w:r w:rsidRPr="00DD18A0">
              <w:rPr>
                <w:rFonts w:ascii="Times New Roman" w:hAnsi="Times New Roman"/>
                <w:b/>
                <w:sz w:val="24"/>
                <w:szCs w:val="24"/>
              </w:rPr>
              <w:t xml:space="preserve"> Trả hồ sơ, kết quả giải quyết thủ tục hành chính</w:t>
            </w:r>
          </w:p>
        </w:tc>
        <w:tc>
          <w:tcPr>
            <w:tcW w:w="4393" w:type="dxa"/>
            <w:tcBorders>
              <w:top w:val="single" w:sz="4" w:space="0" w:color="auto"/>
              <w:left w:val="single" w:sz="4" w:space="0" w:color="auto"/>
              <w:bottom w:val="single" w:sz="4" w:space="0" w:color="auto"/>
              <w:right w:val="single" w:sz="4" w:space="0" w:color="auto"/>
            </w:tcBorders>
            <w:hideMark/>
          </w:tcPr>
          <w:p w:rsidR="00126111" w:rsidRPr="00DD18A0" w:rsidRDefault="00126111" w:rsidP="00285E8D">
            <w:pPr>
              <w:shd w:val="clear" w:color="auto" w:fill="FFFFFF"/>
              <w:spacing w:after="0"/>
              <w:ind w:hanging="71"/>
              <w:jc w:val="both"/>
              <w:rPr>
                <w:rFonts w:ascii="Times New Roman" w:hAnsi="Times New Roman"/>
                <w:sz w:val="24"/>
                <w:szCs w:val="24"/>
              </w:rPr>
            </w:pPr>
            <w:r w:rsidRPr="00DD18A0">
              <w:rPr>
                <w:rFonts w:ascii="Times New Roman" w:hAnsi="Times New Roman"/>
                <w:sz w:val="24"/>
                <w:szCs w:val="24"/>
              </w:rPr>
              <w:t>Công chức tại bộ phận một cửa trả kết quả nhập vào sổ theo dõi hồ sơ và phần mềm một cửa điện tử, thực hiện như sau:</w:t>
            </w:r>
          </w:p>
          <w:p w:rsidR="00126111" w:rsidRPr="00DD18A0" w:rsidRDefault="00126111" w:rsidP="00285E8D">
            <w:pPr>
              <w:shd w:val="clear" w:color="auto" w:fill="FFFFFF"/>
              <w:spacing w:after="0"/>
              <w:ind w:hanging="71"/>
              <w:jc w:val="both"/>
              <w:rPr>
                <w:rStyle w:val="fontstyle21"/>
                <w:rFonts w:ascii="Times New Roman" w:hAnsi="Times New Roman"/>
                <w:sz w:val="24"/>
                <w:szCs w:val="24"/>
              </w:rPr>
            </w:pPr>
            <w:r w:rsidRPr="00DD18A0">
              <w:rPr>
                <w:rFonts w:ascii="Times New Roman" w:hAnsi="Times New Roman"/>
                <w:sz w:val="24"/>
                <w:szCs w:val="24"/>
              </w:rPr>
              <w:t xml:space="preserve">- </w:t>
            </w:r>
            <w:r w:rsidRPr="00DD18A0">
              <w:rPr>
                <w:rFonts w:ascii="Times New Roman" w:hAnsi="Times New Roman"/>
                <w:iCs/>
                <w:sz w:val="24"/>
                <w:szCs w:val="24"/>
              </w:rPr>
              <w:t>T</w:t>
            </w:r>
            <w:r w:rsidRPr="00DD18A0">
              <w:rPr>
                <w:rStyle w:val="fontstyle21"/>
                <w:rFonts w:ascii="Times New Roman" w:hAnsi="Times New Roman"/>
                <w:sz w:val="24"/>
                <w:szCs w:val="24"/>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26111" w:rsidRPr="00DD18A0" w:rsidRDefault="00126111" w:rsidP="00285E8D">
            <w:pPr>
              <w:shd w:val="clear" w:color="auto" w:fill="FFFFFF"/>
              <w:spacing w:after="0" w:line="256" w:lineRule="auto"/>
              <w:ind w:hanging="71"/>
              <w:jc w:val="both"/>
              <w:rPr>
                <w:rFonts w:ascii="Times New Roman" w:hAnsi="Times New Roman"/>
              </w:rPr>
            </w:pPr>
            <w:r w:rsidRPr="00DD18A0">
              <w:rPr>
                <w:rFonts w:ascii="Times New Roman" w:hAnsi="Times New Roman"/>
                <w:iCs/>
                <w:sz w:val="24"/>
                <w:szCs w:val="24"/>
              </w:rPr>
              <w:t xml:space="preserve">- </w:t>
            </w:r>
            <w:r w:rsidRPr="00DD18A0">
              <w:rPr>
                <w:rStyle w:val="fontstyle21"/>
                <w:rFonts w:ascii="Times New Roman" w:hAnsi="Times New Roman"/>
                <w:sz w:val="24"/>
                <w:szCs w:val="24"/>
              </w:rPr>
              <w:t>Tổ chức, cá nhân nhận kết quả giải quyết thủ tục hành chính theo thời gian, địa điểm ghi trên Giấy tiếp nhận hồ sơ và hẹn trả kết quả (</w:t>
            </w:r>
            <w:r w:rsidRPr="00DD18A0">
              <w:rPr>
                <w:rFonts w:ascii="Times New Roman" w:hAnsi="Times New Roman"/>
                <w:iCs/>
                <w:sz w:val="24"/>
                <w:szCs w:val="24"/>
              </w:rPr>
              <w:t>xuất trình giấy hẹn trả kết quả). Công chức trả kết quả kiểm tra phiếu hẹn và</w:t>
            </w:r>
            <w:r w:rsidRPr="00DD18A0">
              <w:rPr>
                <w:rFonts w:ascii="Times New Roman" w:hAnsi="Times New Roman"/>
                <w:sz w:val="24"/>
                <w:szCs w:val="24"/>
              </w:rPr>
              <w:t xml:space="preserve"> thu phí, lệ phí (nếu có); </w:t>
            </w:r>
            <w:r w:rsidRPr="00DD18A0">
              <w:rPr>
                <w:rFonts w:ascii="Times New Roman" w:hAnsi="Times New Roman"/>
                <w:iCs/>
                <w:sz w:val="24"/>
                <w:szCs w:val="24"/>
              </w:rPr>
              <w:t>yêu cầu người đến nhận kết quả ký nhận vào sổ và trao kết quả. T</w:t>
            </w:r>
            <w:r w:rsidRPr="00DD18A0">
              <w:rPr>
                <w:rFonts w:ascii="Times New Roman" w:hAnsi="Times New Roman"/>
                <w:sz w:val="24"/>
                <w:szCs w:val="24"/>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1557" w:type="dxa"/>
            <w:tcBorders>
              <w:top w:val="single" w:sz="4" w:space="0" w:color="auto"/>
              <w:left w:val="single" w:sz="4" w:space="0" w:color="auto"/>
              <w:bottom w:val="single" w:sz="4" w:space="0" w:color="auto"/>
              <w:right w:val="single" w:sz="4" w:space="0" w:color="auto"/>
            </w:tcBorders>
            <w:hideMark/>
          </w:tcPr>
          <w:p w:rsidR="00126111" w:rsidRPr="00DD18A0" w:rsidRDefault="00126111"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Tổ chức, cá nhân đến nhận kết quả tại Bộ phận một cửa theo thời gian quy định</w:t>
            </w:r>
          </w:p>
          <w:p w:rsidR="00126111" w:rsidRPr="00DD18A0" w:rsidRDefault="00126111" w:rsidP="00285E8D">
            <w:pPr>
              <w:tabs>
                <w:tab w:val="left" w:pos="2460"/>
              </w:tabs>
              <w:spacing w:after="0" w:line="256" w:lineRule="auto"/>
              <w:jc w:val="both"/>
              <w:rPr>
                <w:rFonts w:ascii="Times New Roman" w:hAnsi="Times New Roman"/>
                <w:sz w:val="24"/>
                <w:szCs w:val="24"/>
              </w:rPr>
            </w:pPr>
            <w:r w:rsidRPr="00DD18A0">
              <w:rPr>
                <w:rFonts w:ascii="Times New Roman" w:hAnsi="Times New Roman"/>
                <w:iCs/>
                <w:sz w:val="24"/>
                <w:szCs w:val="24"/>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126111" w:rsidRPr="00DD18A0" w:rsidRDefault="00126111" w:rsidP="00285E8D">
            <w:pPr>
              <w:tabs>
                <w:tab w:val="left" w:pos="2460"/>
              </w:tabs>
              <w:spacing w:after="0" w:line="256" w:lineRule="auto"/>
              <w:rPr>
                <w:rFonts w:ascii="Times New Roman" w:hAnsi="Times New Roman"/>
                <w:sz w:val="24"/>
                <w:szCs w:val="24"/>
              </w:rPr>
            </w:pPr>
          </w:p>
        </w:tc>
      </w:tr>
    </w:tbl>
    <w:p w:rsidR="00126111" w:rsidRPr="00DD18A0" w:rsidRDefault="00126111" w:rsidP="00126111">
      <w:pPr>
        <w:pStyle w:val="ListParagraph"/>
        <w:ind w:left="567"/>
        <w:jc w:val="both"/>
        <w:rPr>
          <w:b/>
          <w:bCs/>
          <w:sz w:val="28"/>
          <w:szCs w:val="28"/>
          <w:lang w:val="en-US"/>
        </w:rPr>
      </w:pPr>
    </w:p>
    <w:p w:rsidR="00126111" w:rsidRPr="00DD18A0" w:rsidRDefault="00126111" w:rsidP="00126111">
      <w:pPr>
        <w:pStyle w:val="ListParagraph"/>
        <w:ind w:left="567"/>
        <w:jc w:val="both"/>
        <w:rPr>
          <w:b/>
          <w:bCs/>
          <w:sz w:val="28"/>
          <w:szCs w:val="28"/>
          <w:lang w:val="en-US"/>
        </w:rPr>
      </w:pPr>
      <w:r w:rsidRPr="00DD18A0">
        <w:rPr>
          <w:rFonts w:eastAsia="Malgun Gothic"/>
          <w:b/>
          <w:bCs/>
          <w:sz w:val="28"/>
          <w:szCs w:val="28"/>
          <w:lang w:val="en-US" w:eastAsia="ko-KR"/>
        </w:rPr>
        <w:t>22</w:t>
      </w:r>
      <w:r w:rsidRPr="00DD18A0">
        <w:rPr>
          <w:b/>
          <w:bCs/>
          <w:sz w:val="28"/>
          <w:szCs w:val="28"/>
          <w:lang w:val="en-US"/>
        </w:rPr>
        <w:t>.2. Thành phần, số lượng hồ sơ</w:t>
      </w:r>
    </w:p>
    <w:p w:rsidR="00126111" w:rsidRPr="00DD18A0" w:rsidRDefault="00126111" w:rsidP="00126111">
      <w:pPr>
        <w:pStyle w:val="ListParagraph"/>
        <w:ind w:left="567"/>
        <w:jc w:val="both"/>
        <w:rPr>
          <w:sz w:val="28"/>
          <w:szCs w:val="28"/>
          <w:lang w:val="en-US"/>
        </w:rPr>
      </w:pPr>
      <w:r w:rsidRPr="00DD18A0">
        <w:rPr>
          <w:sz w:val="28"/>
          <w:szCs w:val="28"/>
          <w:lang w:val="en-US"/>
        </w:rPr>
        <w:t>a) Thành phần hồ sơ gồm:</w:t>
      </w:r>
    </w:p>
    <w:p w:rsidR="00126111" w:rsidRPr="00DD18A0" w:rsidRDefault="00126111" w:rsidP="00126111">
      <w:pPr>
        <w:spacing w:after="0"/>
        <w:jc w:val="both"/>
        <w:rPr>
          <w:rFonts w:ascii="Times New Roman" w:hAnsi="Times New Roman"/>
          <w:b/>
          <w:bCs/>
          <w:i/>
          <w:color w:val="000000"/>
          <w:sz w:val="28"/>
          <w:szCs w:val="28"/>
          <w:lang w:eastAsia="ko-KR"/>
        </w:rPr>
      </w:pPr>
      <w:r w:rsidRPr="00DD18A0">
        <w:rPr>
          <w:rFonts w:ascii="Times New Roman" w:hAnsi="Times New Roman"/>
          <w:i/>
          <w:color w:val="00B050"/>
          <w:szCs w:val="28"/>
        </w:rPr>
        <w:tab/>
      </w:r>
      <w:r w:rsidRPr="00DD18A0">
        <w:rPr>
          <w:rFonts w:ascii="Times New Roman" w:hAnsi="Times New Roman"/>
          <w:b/>
          <w:bCs/>
          <w:i/>
          <w:color w:val="000000"/>
          <w:sz w:val="28"/>
          <w:szCs w:val="28"/>
        </w:rPr>
        <w:t>* Trường hợp gửi hồ sơ bằng phương tiện điện tử</w:t>
      </w:r>
    </w:p>
    <w:p w:rsidR="00126111" w:rsidRPr="00DD18A0" w:rsidRDefault="00126111" w:rsidP="00126111">
      <w:pPr>
        <w:spacing w:after="0"/>
        <w:ind w:firstLine="567"/>
        <w:jc w:val="both"/>
        <w:rPr>
          <w:rFonts w:ascii="Times New Roman" w:hAnsi="Times New Roman"/>
          <w:b/>
          <w:bCs/>
          <w:i/>
          <w:color w:val="000000"/>
          <w:sz w:val="28"/>
          <w:szCs w:val="28"/>
          <w:lang w:eastAsia="ko-KR"/>
        </w:rPr>
      </w:pPr>
      <w:r w:rsidRPr="00DD18A0">
        <w:rPr>
          <w:rFonts w:ascii="Times New Roman" w:hAnsi="Times New Roman"/>
          <w:color w:val="000000"/>
          <w:sz w:val="28"/>
          <w:szCs w:val="28"/>
          <w:lang w:eastAsia="ko-KR"/>
        </w:rPr>
        <w:lastRenderedPageBreak/>
        <w:t>- Đ</w:t>
      </w:r>
      <w:r w:rsidRPr="00DD18A0">
        <w:rPr>
          <w:rFonts w:ascii="Times New Roman" w:hAnsi="Times New Roman"/>
          <w:color w:val="000000"/>
          <w:sz w:val="28"/>
          <w:szCs w:val="28"/>
          <w:shd w:val="clear" w:color="auto" w:fill="FFFFFF"/>
          <w:lang w:eastAsia="ko-KR"/>
        </w:rPr>
        <w:t xml:space="preserve">ơn </w:t>
      </w:r>
      <w:r w:rsidRPr="00DD18A0">
        <w:rPr>
          <w:rFonts w:ascii="Times New Roman" w:eastAsia="Times New Roman" w:hAnsi="Times New Roman"/>
          <w:color w:val="000000"/>
          <w:sz w:val="28"/>
          <w:szCs w:val="28"/>
          <w:lang w:val="sv-SE" w:eastAsia="vi-VN"/>
        </w:rPr>
        <w:t xml:space="preserve">đề nghị đăng ký hợp đồng theo mẫu hay dự thảo điều kiện giao dịch chung theo mẫu </w:t>
      </w:r>
      <w:r w:rsidRPr="00DD18A0">
        <w:rPr>
          <w:rFonts w:ascii="Times New Roman" w:hAnsi="Times New Roman"/>
          <w:color w:val="000000"/>
          <w:sz w:val="28"/>
          <w:szCs w:val="28"/>
          <w:shd w:val="clear" w:color="auto" w:fill="FFFFFF"/>
          <w:lang w:eastAsia="ko-KR"/>
        </w:rPr>
        <w:t xml:space="preserve">quy định tại </w:t>
      </w:r>
      <w:r w:rsidRPr="00DD18A0">
        <w:rPr>
          <w:rFonts w:ascii="Times New Roman" w:hAnsi="Times New Roman"/>
          <w:color w:val="000000"/>
          <w:sz w:val="28"/>
          <w:szCs w:val="28"/>
          <w:shd w:val="clear" w:color="auto" w:fill="FFFFFF"/>
        </w:rPr>
        <w:t>Thông tư số 10/2013/TT-BCT ngày 30/5/2013 của Bộ Công Thương.</w:t>
      </w:r>
    </w:p>
    <w:p w:rsidR="00126111" w:rsidRPr="00DD18A0" w:rsidRDefault="00126111" w:rsidP="00126111">
      <w:pPr>
        <w:pStyle w:val="NormalWeb"/>
        <w:spacing w:before="0" w:beforeAutospacing="0" w:after="0" w:afterAutospacing="0"/>
        <w:ind w:firstLine="567"/>
        <w:jc w:val="both"/>
        <w:rPr>
          <w:rFonts w:ascii="Times New Roman" w:hAnsi="Times New Roman"/>
          <w:color w:val="000000"/>
          <w:sz w:val="28"/>
          <w:szCs w:val="28"/>
          <w:shd w:val="clear" w:color="auto" w:fill="FFFFFF"/>
          <w:lang w:eastAsia="ko-KR"/>
        </w:rPr>
      </w:pPr>
      <w:r w:rsidRPr="00DD18A0">
        <w:rPr>
          <w:rFonts w:ascii="Times New Roman" w:hAnsi="Times New Roman"/>
          <w:color w:val="000000"/>
          <w:sz w:val="28"/>
          <w:szCs w:val="28"/>
          <w:shd w:val="clear" w:color="auto" w:fill="FFFFFF"/>
          <w:lang w:eastAsia="ko-KR"/>
        </w:rPr>
        <w:t>- 01 bản scan màu Dự thảo hợp đồng theo mẫu</w:t>
      </w:r>
      <w:r w:rsidRPr="00DD18A0">
        <w:rPr>
          <w:rFonts w:ascii="Times New Roman" w:eastAsia="Malgun Gothic" w:hAnsi="Times New Roman"/>
          <w:color w:val="000000"/>
          <w:sz w:val="28"/>
          <w:szCs w:val="28"/>
          <w:shd w:val="clear" w:color="auto" w:fill="FFFFFF"/>
          <w:lang w:eastAsia="ko-KR"/>
        </w:rPr>
        <w:t xml:space="preserve"> và/</w:t>
      </w:r>
      <w:r w:rsidRPr="00DD18A0">
        <w:rPr>
          <w:rFonts w:ascii="Times New Roman" w:hAnsi="Times New Roman"/>
          <w:color w:val="000000"/>
          <w:sz w:val="28"/>
          <w:szCs w:val="28"/>
          <w:shd w:val="clear" w:color="auto" w:fill="FFFFFF"/>
          <w:lang w:eastAsia="ko-KR"/>
        </w:rPr>
        <w:t xml:space="preserve"> hoặc dự thảo điều kiện giao dịch chung có đóng dấu của tổ chức, cá nhân kinh doanh vào trang đầu và giáp lai toàn bộ văn bản.</w:t>
      </w:r>
    </w:p>
    <w:p w:rsidR="00126111" w:rsidRPr="00DD18A0" w:rsidRDefault="00126111" w:rsidP="00126111">
      <w:pPr>
        <w:pStyle w:val="NormalWeb"/>
        <w:spacing w:before="0" w:beforeAutospacing="0" w:after="0" w:afterAutospacing="0"/>
        <w:ind w:firstLine="567"/>
        <w:jc w:val="both"/>
        <w:rPr>
          <w:rFonts w:ascii="Times New Roman" w:hAnsi="Times New Roman"/>
          <w:color w:val="000000"/>
          <w:sz w:val="28"/>
          <w:szCs w:val="28"/>
          <w:shd w:val="clear" w:color="auto" w:fill="FFFFFF"/>
          <w:lang w:eastAsia="ko-KR"/>
        </w:rPr>
      </w:pPr>
      <w:r w:rsidRPr="00DD18A0">
        <w:rPr>
          <w:rFonts w:ascii="Times New Roman" w:hAnsi="Times New Roman"/>
          <w:color w:val="000000"/>
          <w:sz w:val="28"/>
          <w:szCs w:val="28"/>
          <w:shd w:val="clear" w:color="auto" w:fill="FFFFFF"/>
          <w:lang w:eastAsia="ko-KR"/>
        </w:rPr>
        <w:t>- 01 bản mềm Dự thảo hợp đồng theo mẫu và/hoặc dự thảo điều kiện giao dịch chung dạng Microsoft Word.</w:t>
      </w:r>
    </w:p>
    <w:p w:rsidR="00126111" w:rsidRPr="00DD18A0" w:rsidRDefault="00126111" w:rsidP="00126111">
      <w:pPr>
        <w:spacing w:after="0"/>
        <w:ind w:firstLine="567"/>
        <w:jc w:val="both"/>
        <w:rPr>
          <w:rFonts w:ascii="Times New Roman" w:hAnsi="Times New Roman"/>
          <w:b/>
          <w:bCs/>
          <w:sz w:val="28"/>
          <w:szCs w:val="28"/>
        </w:rPr>
      </w:pPr>
      <w:r w:rsidRPr="00DD18A0">
        <w:rPr>
          <w:rFonts w:ascii="Times New Roman" w:hAnsi="Times New Roman"/>
          <w:b/>
          <w:bCs/>
          <w:i/>
          <w:sz w:val="28"/>
          <w:szCs w:val="28"/>
        </w:rPr>
        <w:t>* Trường hợp gửi hồ sơ bằng phương thức khác</w:t>
      </w:r>
    </w:p>
    <w:p w:rsidR="00126111" w:rsidRPr="00DD18A0" w:rsidRDefault="00126111" w:rsidP="00126111">
      <w:pPr>
        <w:pStyle w:val="NormalWeb"/>
        <w:spacing w:before="0" w:beforeAutospacing="0" w:after="0" w:afterAutospacing="0"/>
        <w:ind w:firstLine="567"/>
        <w:jc w:val="both"/>
        <w:rPr>
          <w:rFonts w:ascii="Times New Roman" w:hAnsi="Times New Roman"/>
          <w:color w:val="000000"/>
          <w:sz w:val="28"/>
          <w:szCs w:val="28"/>
          <w:lang w:eastAsia="ko-KR"/>
        </w:rPr>
      </w:pPr>
      <w:r w:rsidRPr="00DD18A0">
        <w:rPr>
          <w:rFonts w:ascii="Times New Roman" w:hAnsi="Times New Roman"/>
          <w:color w:val="000000"/>
          <w:sz w:val="28"/>
          <w:szCs w:val="28"/>
          <w:lang w:eastAsia="ko-KR"/>
        </w:rPr>
        <w:t xml:space="preserve">- </w:t>
      </w:r>
      <w:r w:rsidRPr="00DD18A0">
        <w:rPr>
          <w:rFonts w:ascii="Times New Roman" w:eastAsia="Malgun Gothic" w:hAnsi="Times New Roman"/>
          <w:color w:val="000000"/>
          <w:sz w:val="28"/>
          <w:szCs w:val="28"/>
          <w:lang w:eastAsia="ko-KR"/>
        </w:rPr>
        <w:t>Đ</w:t>
      </w:r>
      <w:r w:rsidRPr="00DD18A0">
        <w:rPr>
          <w:rFonts w:ascii="Times New Roman" w:hAnsi="Times New Roman"/>
          <w:color w:val="000000"/>
          <w:sz w:val="28"/>
          <w:szCs w:val="28"/>
          <w:shd w:val="clear" w:color="auto" w:fill="FFFFFF"/>
          <w:lang w:eastAsia="ko-KR"/>
        </w:rPr>
        <w:t xml:space="preserve">ơn </w:t>
      </w:r>
      <w:r w:rsidRPr="00DD18A0">
        <w:rPr>
          <w:rFonts w:ascii="Times New Roman" w:hAnsi="Times New Roman"/>
          <w:color w:val="000000"/>
          <w:sz w:val="28"/>
          <w:szCs w:val="28"/>
          <w:lang w:val="sv-SE" w:eastAsia="vi-VN"/>
        </w:rPr>
        <w:t xml:space="preserve">đề nghị đăng ký hợp đồng theo mẫu hay dự thảo điều kiện giao dịch chung theo mẫu </w:t>
      </w:r>
      <w:r w:rsidRPr="00DD18A0">
        <w:rPr>
          <w:rFonts w:ascii="Times New Roman" w:hAnsi="Times New Roman"/>
          <w:color w:val="000000"/>
          <w:sz w:val="28"/>
          <w:szCs w:val="28"/>
          <w:shd w:val="clear" w:color="auto" w:fill="FFFFFF"/>
          <w:lang w:eastAsia="ko-KR"/>
        </w:rPr>
        <w:t xml:space="preserve">quy định tại </w:t>
      </w:r>
      <w:r w:rsidRPr="00DD18A0">
        <w:rPr>
          <w:rFonts w:ascii="Times New Roman" w:hAnsi="Times New Roman"/>
          <w:color w:val="000000"/>
          <w:sz w:val="28"/>
          <w:szCs w:val="28"/>
          <w:shd w:val="clear" w:color="auto" w:fill="FFFFFF"/>
        </w:rPr>
        <w:t>Thông tư số 10/2013/TT-BCT ngày 30/5/2013 của Bộ Công Thương.</w:t>
      </w:r>
    </w:p>
    <w:p w:rsidR="00126111" w:rsidRPr="00DD18A0" w:rsidRDefault="00126111" w:rsidP="00126111">
      <w:pPr>
        <w:pStyle w:val="NormalWeb"/>
        <w:spacing w:before="0" w:beforeAutospacing="0" w:after="0" w:afterAutospacing="0"/>
        <w:ind w:firstLine="567"/>
        <w:jc w:val="both"/>
        <w:rPr>
          <w:rFonts w:ascii="Times New Roman" w:hAnsi="Times New Roman"/>
          <w:color w:val="000000"/>
          <w:sz w:val="28"/>
          <w:szCs w:val="28"/>
          <w:lang w:eastAsia="ko-KR"/>
        </w:rPr>
      </w:pPr>
      <w:r w:rsidRPr="00DD18A0">
        <w:rPr>
          <w:rFonts w:ascii="Times New Roman" w:hAnsi="Times New Roman"/>
          <w:color w:val="000000"/>
          <w:sz w:val="28"/>
          <w:szCs w:val="28"/>
          <w:lang w:eastAsia="ko-KR"/>
        </w:rPr>
        <w:t xml:space="preserve">- 01 bản cứng Dự thảo hợp đồng theo mẫu </w:t>
      </w:r>
      <w:r w:rsidRPr="00DD18A0">
        <w:rPr>
          <w:rFonts w:ascii="Times New Roman" w:eastAsia="Malgun Gothic" w:hAnsi="Times New Roman"/>
          <w:color w:val="000000"/>
          <w:sz w:val="28"/>
          <w:szCs w:val="28"/>
          <w:lang w:eastAsia="ko-KR"/>
        </w:rPr>
        <w:t>và/hoặc</w:t>
      </w:r>
      <w:r w:rsidRPr="00DD18A0">
        <w:rPr>
          <w:rFonts w:ascii="Times New Roman" w:hAnsi="Times New Roman"/>
          <w:color w:val="000000"/>
          <w:sz w:val="28"/>
          <w:szCs w:val="28"/>
          <w:lang w:eastAsia="ko-KR"/>
        </w:rPr>
        <w:t xml:space="preserve"> dự thảo điều kiện giao dịch chung có đóng dấu của tổ chức, cá nhân kinh doanh vào trang đầu và giáp lai toàn bộ văn bản.</w:t>
      </w:r>
    </w:p>
    <w:p w:rsidR="00126111" w:rsidRPr="00DD18A0" w:rsidRDefault="00126111" w:rsidP="00126111">
      <w:pPr>
        <w:pStyle w:val="NormalWeb"/>
        <w:spacing w:before="0" w:beforeAutospacing="0" w:after="0" w:afterAutospacing="0"/>
        <w:ind w:firstLine="567"/>
        <w:jc w:val="both"/>
        <w:rPr>
          <w:rFonts w:ascii="Times New Roman" w:hAnsi="Times New Roman"/>
          <w:color w:val="000000"/>
          <w:sz w:val="28"/>
          <w:szCs w:val="28"/>
          <w:lang w:eastAsia="ko-KR"/>
        </w:rPr>
      </w:pPr>
      <w:r w:rsidRPr="00DD18A0">
        <w:rPr>
          <w:rFonts w:ascii="Times New Roman" w:hAnsi="Times New Roman"/>
          <w:color w:val="000000"/>
          <w:sz w:val="28"/>
          <w:szCs w:val="28"/>
          <w:lang w:eastAsia="ko-KR"/>
        </w:rPr>
        <w:tab/>
        <w:t xml:space="preserve">- 01 bản mềm Dự thảo hợp đồng theo mẫu </w:t>
      </w:r>
      <w:r w:rsidRPr="00DD18A0">
        <w:rPr>
          <w:rFonts w:ascii="Times New Roman" w:eastAsia="Malgun Gothic" w:hAnsi="Times New Roman"/>
          <w:color w:val="000000"/>
          <w:sz w:val="28"/>
          <w:szCs w:val="28"/>
          <w:lang w:eastAsia="ko-KR"/>
        </w:rPr>
        <w:t xml:space="preserve">và/hoặc </w:t>
      </w:r>
      <w:r w:rsidRPr="00DD18A0">
        <w:rPr>
          <w:rFonts w:ascii="Times New Roman" w:hAnsi="Times New Roman"/>
          <w:color w:val="000000"/>
          <w:sz w:val="28"/>
          <w:szCs w:val="28"/>
          <w:lang w:eastAsia="ko-KR"/>
        </w:rPr>
        <w:t>điều kiện giao dịch chung định dạng Microsoft Word</w:t>
      </w:r>
      <w:r w:rsidRPr="00DD18A0">
        <w:rPr>
          <w:rFonts w:ascii="Times New Roman" w:eastAsia="Malgun Gothic" w:hAnsi="Times New Roman"/>
          <w:color w:val="000000"/>
          <w:sz w:val="28"/>
          <w:szCs w:val="28"/>
          <w:lang w:eastAsia="ko-KR"/>
        </w:rPr>
        <w:t>.</w:t>
      </w:r>
      <w:r w:rsidRPr="00DD18A0">
        <w:rPr>
          <w:rFonts w:ascii="Times New Roman" w:hAnsi="Times New Roman"/>
          <w:color w:val="000000"/>
          <w:sz w:val="28"/>
          <w:szCs w:val="28"/>
          <w:lang w:eastAsia="ko-KR"/>
        </w:rPr>
        <w:tab/>
      </w:r>
    </w:p>
    <w:p w:rsidR="00126111" w:rsidRPr="00DD18A0" w:rsidRDefault="00126111" w:rsidP="00126111">
      <w:pPr>
        <w:spacing w:after="0"/>
        <w:ind w:firstLine="567"/>
        <w:jc w:val="both"/>
        <w:rPr>
          <w:rFonts w:ascii="Times New Roman" w:hAnsi="Times New Roman"/>
          <w:sz w:val="28"/>
          <w:szCs w:val="28"/>
        </w:rPr>
      </w:pPr>
      <w:r w:rsidRPr="00DD18A0">
        <w:rPr>
          <w:rFonts w:ascii="Times New Roman" w:hAnsi="Times New Roman"/>
          <w:sz w:val="28"/>
          <w:szCs w:val="28"/>
        </w:rPr>
        <w:t>b) Số lượng hồ sơ: 01 bộ</w:t>
      </w:r>
    </w:p>
    <w:p w:rsidR="00126111" w:rsidRPr="00DD18A0" w:rsidRDefault="00126111" w:rsidP="00126111">
      <w:pPr>
        <w:pStyle w:val="ListParagraph"/>
        <w:ind w:left="0" w:firstLine="567"/>
        <w:jc w:val="both"/>
        <w:rPr>
          <w:sz w:val="28"/>
          <w:szCs w:val="28"/>
        </w:rPr>
      </w:pPr>
      <w:r w:rsidRPr="00DD18A0">
        <w:rPr>
          <w:rFonts w:eastAsia="Malgun Gothic"/>
          <w:b/>
          <w:sz w:val="28"/>
          <w:szCs w:val="28"/>
          <w:lang w:eastAsia="ko-KR"/>
        </w:rPr>
        <w:t>22</w:t>
      </w:r>
      <w:r w:rsidRPr="00DD18A0">
        <w:rPr>
          <w:b/>
          <w:sz w:val="28"/>
          <w:szCs w:val="28"/>
        </w:rPr>
        <w:t>.3. Thời hạn giải quyết:</w:t>
      </w:r>
      <w:r w:rsidRPr="00DD18A0">
        <w:rPr>
          <w:sz w:val="28"/>
          <w:szCs w:val="28"/>
        </w:rPr>
        <w:t xml:space="preserve"> 20 ngày làm việc kể từ ngày nhận đủ hồ sơ hợp lệ </w:t>
      </w:r>
    </w:p>
    <w:p w:rsidR="00126111" w:rsidRPr="00DD18A0" w:rsidRDefault="00126111" w:rsidP="00126111">
      <w:pPr>
        <w:pStyle w:val="ListParagraph"/>
        <w:ind w:left="0" w:firstLine="567"/>
        <w:jc w:val="both"/>
        <w:rPr>
          <w:rFonts w:eastAsia="Malgun Gothic"/>
          <w:sz w:val="28"/>
          <w:szCs w:val="28"/>
          <w:lang w:eastAsia="ko-KR"/>
        </w:rPr>
      </w:pPr>
      <w:r w:rsidRPr="00DD18A0">
        <w:rPr>
          <w:rFonts w:eastAsia="Malgun Gothic"/>
          <w:b/>
          <w:sz w:val="28"/>
          <w:szCs w:val="28"/>
          <w:lang w:eastAsia="ko-KR"/>
        </w:rPr>
        <w:t>22</w:t>
      </w:r>
      <w:r w:rsidRPr="00DD18A0">
        <w:rPr>
          <w:b/>
          <w:sz w:val="28"/>
          <w:szCs w:val="28"/>
        </w:rPr>
        <w:t>.4. Đối tượng thực hiện thủ tục hành chính:</w:t>
      </w:r>
      <w:r w:rsidRPr="00DD18A0">
        <w:rPr>
          <w:sz w:val="28"/>
          <w:szCs w:val="28"/>
        </w:rPr>
        <w:t xml:space="preserve"> Tổ chức, cá nhân</w:t>
      </w:r>
      <w:r w:rsidRPr="00DD18A0">
        <w:rPr>
          <w:rFonts w:eastAsia="Malgun Gothic"/>
          <w:sz w:val="28"/>
          <w:szCs w:val="28"/>
          <w:lang w:eastAsia="ko-KR"/>
        </w:rPr>
        <w:t xml:space="preserve"> kinh doanh thuộc đối tượng điều chỉnh của Quyết định số 02/2012/QĐ-TTg của Thủ tường Chính phủ ngày 13/01/2012 ban hành Danh mục hàng hóa, dịch vụ thiết yếu phải đăng ký hợp đồng mẫu, điều kiện giao dịch chung (được sửa đổi, bổ sung bởi Quyết định số 35/2015/QĐ-TTg; Quyết định số 38/2018/QĐ-TTg; Quyết định số 25/2019/QĐ-TTg của Thủ tướng Chính phủ).</w:t>
      </w:r>
    </w:p>
    <w:p w:rsidR="00126111" w:rsidRPr="00DD18A0" w:rsidRDefault="00126111" w:rsidP="00126111">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22</w:t>
      </w:r>
      <w:r w:rsidRPr="00DD18A0">
        <w:rPr>
          <w:rFonts w:ascii="Times New Roman" w:hAnsi="Times New Roman"/>
          <w:b/>
          <w:sz w:val="28"/>
          <w:szCs w:val="28"/>
          <w:lang w:val="vi-VN"/>
        </w:rPr>
        <w:t xml:space="preserve">.5. Cơ quan </w:t>
      </w:r>
      <w:r w:rsidRPr="00DD18A0">
        <w:rPr>
          <w:rFonts w:ascii="Times New Roman" w:hAnsi="Times New Roman"/>
          <w:b/>
          <w:bCs/>
          <w:sz w:val="28"/>
          <w:szCs w:val="28"/>
          <w:lang w:val="vi-VN"/>
        </w:rPr>
        <w:t xml:space="preserve">giải quyết </w:t>
      </w:r>
      <w:r w:rsidRPr="00DD18A0">
        <w:rPr>
          <w:rFonts w:ascii="Times New Roman" w:hAnsi="Times New Roman"/>
          <w:b/>
          <w:sz w:val="28"/>
          <w:szCs w:val="28"/>
          <w:lang w:val="vi-VN"/>
        </w:rPr>
        <w:t>thủ tục hành chính:</w:t>
      </w:r>
      <w:r w:rsidRPr="00DD18A0">
        <w:rPr>
          <w:rFonts w:ascii="Times New Roman" w:hAnsi="Times New Roman"/>
          <w:sz w:val="28"/>
          <w:szCs w:val="28"/>
          <w:lang w:val="vi-VN"/>
        </w:rPr>
        <w:t xml:space="preserve"> Sở Công Thương</w:t>
      </w:r>
    </w:p>
    <w:p w:rsidR="00126111" w:rsidRPr="00DD18A0" w:rsidRDefault="00126111" w:rsidP="00126111">
      <w:pPr>
        <w:spacing w:after="0"/>
        <w:ind w:firstLine="567"/>
        <w:jc w:val="both"/>
        <w:rPr>
          <w:rFonts w:ascii="Times New Roman" w:hAnsi="Times New Roman"/>
          <w:sz w:val="28"/>
          <w:szCs w:val="28"/>
          <w:lang w:val="vi-VN" w:eastAsia="ko-KR"/>
        </w:rPr>
      </w:pPr>
      <w:r w:rsidRPr="00DD18A0">
        <w:rPr>
          <w:rFonts w:ascii="Times New Roman" w:hAnsi="Times New Roman"/>
          <w:b/>
          <w:sz w:val="28"/>
          <w:szCs w:val="28"/>
          <w:lang w:val="vi-VN" w:eastAsia="ko-KR"/>
        </w:rPr>
        <w:t>22</w:t>
      </w:r>
      <w:r w:rsidRPr="00DD18A0">
        <w:rPr>
          <w:rFonts w:ascii="Times New Roman" w:hAnsi="Times New Roman"/>
          <w:b/>
          <w:sz w:val="28"/>
          <w:szCs w:val="28"/>
          <w:lang w:val="vi-VN"/>
        </w:rPr>
        <w:t>.6. Kết quả thực hiện thủ tục hành chính:</w:t>
      </w:r>
      <w:r w:rsidRPr="00DD18A0">
        <w:rPr>
          <w:rFonts w:ascii="Times New Roman" w:hAnsi="Times New Roman"/>
          <w:sz w:val="28"/>
          <w:szCs w:val="28"/>
          <w:lang w:val="vi-VN"/>
        </w:rPr>
        <w:t xml:space="preserve"> Thông báo chấp thuận</w:t>
      </w:r>
      <w:r w:rsidRPr="00DD18A0">
        <w:rPr>
          <w:rFonts w:ascii="Times New Roman" w:hAnsi="Times New Roman"/>
          <w:sz w:val="28"/>
          <w:szCs w:val="28"/>
          <w:lang w:val="vi-VN" w:eastAsia="ko-KR"/>
        </w:rPr>
        <w:t xml:space="preserve"> đăng ký hợp đồng theo mẫu, điều kiện giao dịch chung và gửi cho tổ chức, cá nhân kinh doanh. Trường hợp không chấp thuận đăng ký hợp đồng theo mẫu, điều kiện giao dịch chung thì cơ quan nhà nước có thẩm quyền phải gửi văn bản trả lời cho tổ chức, cá nhân kinh doanh trong đó nói rõ lý do không chấp thuận.</w:t>
      </w:r>
    </w:p>
    <w:p w:rsidR="00126111" w:rsidRPr="00DD18A0" w:rsidRDefault="00126111" w:rsidP="00126111">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22</w:t>
      </w:r>
      <w:r w:rsidRPr="00DD18A0">
        <w:rPr>
          <w:rFonts w:ascii="Times New Roman" w:hAnsi="Times New Roman"/>
          <w:b/>
          <w:sz w:val="28"/>
          <w:szCs w:val="28"/>
          <w:lang w:val="vi-VN"/>
        </w:rPr>
        <w:t xml:space="preserve">.7. Phí: </w:t>
      </w:r>
      <w:r w:rsidRPr="00DD18A0">
        <w:rPr>
          <w:rFonts w:ascii="Times New Roman" w:hAnsi="Times New Roman"/>
          <w:sz w:val="28"/>
          <w:szCs w:val="28"/>
          <w:lang w:val="vi-VN"/>
        </w:rPr>
        <w:t xml:space="preserve">không </w:t>
      </w:r>
    </w:p>
    <w:p w:rsidR="00126111" w:rsidRPr="00DD18A0" w:rsidRDefault="00126111" w:rsidP="00126111">
      <w:pPr>
        <w:spacing w:after="0"/>
        <w:ind w:firstLine="567"/>
        <w:jc w:val="both"/>
        <w:rPr>
          <w:rFonts w:ascii="Times New Roman" w:hAnsi="Times New Roman"/>
          <w:b/>
          <w:sz w:val="28"/>
          <w:szCs w:val="28"/>
          <w:lang w:val="vi-VN"/>
        </w:rPr>
      </w:pPr>
      <w:r w:rsidRPr="00DD18A0">
        <w:rPr>
          <w:rFonts w:ascii="Times New Roman" w:hAnsi="Times New Roman"/>
          <w:b/>
          <w:sz w:val="28"/>
          <w:szCs w:val="28"/>
          <w:lang w:val="vi-VN" w:eastAsia="ko-KR"/>
        </w:rPr>
        <w:t>22</w:t>
      </w:r>
      <w:r w:rsidRPr="00DD18A0">
        <w:rPr>
          <w:rFonts w:ascii="Times New Roman" w:hAnsi="Times New Roman"/>
          <w:b/>
          <w:sz w:val="28"/>
          <w:szCs w:val="28"/>
          <w:lang w:val="vi-VN"/>
        </w:rPr>
        <w:t xml:space="preserve">.8. Tên mẫu đơn, mẫu tờ khai: </w:t>
      </w:r>
    </w:p>
    <w:p w:rsidR="00126111" w:rsidRPr="00DD18A0" w:rsidRDefault="00126111" w:rsidP="00126111">
      <w:pPr>
        <w:pStyle w:val="ListParagraph"/>
        <w:ind w:left="0" w:firstLine="567"/>
        <w:jc w:val="both"/>
        <w:rPr>
          <w:sz w:val="28"/>
          <w:szCs w:val="28"/>
        </w:rPr>
      </w:pPr>
      <w:r w:rsidRPr="00DD18A0">
        <w:rPr>
          <w:rFonts w:eastAsia="Malgun Gothic"/>
          <w:sz w:val="28"/>
          <w:szCs w:val="28"/>
          <w:lang w:eastAsia="ko-KR"/>
        </w:rPr>
        <w:t>Mẫu đơn</w:t>
      </w:r>
      <w:r w:rsidRPr="00DD18A0">
        <w:rPr>
          <w:sz w:val="28"/>
          <w:szCs w:val="28"/>
        </w:rPr>
        <w:t xml:space="preserve"> đăng ký hợp đồng theo mẫu</w:t>
      </w:r>
      <w:r w:rsidRPr="00DD18A0">
        <w:rPr>
          <w:rFonts w:eastAsia="Malgun Gothic"/>
          <w:sz w:val="28"/>
          <w:szCs w:val="28"/>
          <w:lang w:eastAsia="ko-KR"/>
        </w:rPr>
        <w:t>, đ</w:t>
      </w:r>
      <w:r w:rsidRPr="00DD18A0">
        <w:rPr>
          <w:sz w:val="28"/>
          <w:szCs w:val="28"/>
        </w:rPr>
        <w:t xml:space="preserve">iều kiện giao dịch chung </w:t>
      </w:r>
      <w:r w:rsidRPr="00DD18A0">
        <w:rPr>
          <w:rFonts w:eastAsia="Malgun Gothic"/>
          <w:sz w:val="28"/>
          <w:szCs w:val="28"/>
          <w:lang w:eastAsia="ko-KR"/>
        </w:rPr>
        <w:t xml:space="preserve">(được ban hành kèm theo </w:t>
      </w:r>
      <w:r w:rsidRPr="00DD18A0">
        <w:rPr>
          <w:sz w:val="28"/>
          <w:szCs w:val="28"/>
        </w:rPr>
        <w:t>Thông tư</w:t>
      </w:r>
      <w:r w:rsidRPr="00DD18A0">
        <w:rPr>
          <w:rFonts w:eastAsia="Malgun Gothic"/>
          <w:sz w:val="28"/>
          <w:szCs w:val="28"/>
          <w:lang w:eastAsia="ko-KR"/>
        </w:rPr>
        <w:t xml:space="preserve"> </w:t>
      </w:r>
      <w:r w:rsidRPr="00DD18A0">
        <w:rPr>
          <w:sz w:val="28"/>
          <w:szCs w:val="28"/>
        </w:rPr>
        <w:t>số 10/2013/TT-BCT ngày 30/5/2013</w:t>
      </w:r>
      <w:r w:rsidRPr="00DD18A0">
        <w:rPr>
          <w:rFonts w:eastAsia="Malgun Gothic"/>
          <w:sz w:val="28"/>
          <w:szCs w:val="28"/>
          <w:lang w:eastAsia="ko-KR"/>
        </w:rPr>
        <w:t xml:space="preserve"> </w:t>
      </w:r>
      <w:r w:rsidRPr="00DD18A0">
        <w:rPr>
          <w:sz w:val="28"/>
          <w:szCs w:val="28"/>
        </w:rPr>
        <w:t>của Bộ Công Thương</w:t>
      </w:r>
      <w:r w:rsidRPr="00DD18A0">
        <w:rPr>
          <w:rFonts w:eastAsia="Malgun Gothic"/>
          <w:sz w:val="28"/>
          <w:szCs w:val="28"/>
          <w:lang w:eastAsia="ko-KR"/>
        </w:rPr>
        <w:t xml:space="preserve"> về việc ban hành mẫu đơn đăng ký hợp đồng theo mẫu, điều kiện giao dịch chung</w:t>
      </w:r>
      <w:r w:rsidRPr="00DD18A0">
        <w:rPr>
          <w:sz w:val="28"/>
          <w:szCs w:val="28"/>
        </w:rPr>
        <w:t>).</w:t>
      </w:r>
    </w:p>
    <w:p w:rsidR="00126111" w:rsidRPr="00DD18A0" w:rsidRDefault="00126111" w:rsidP="00126111">
      <w:pPr>
        <w:pStyle w:val="ListParagraph"/>
        <w:ind w:left="0" w:firstLine="567"/>
        <w:jc w:val="both"/>
        <w:rPr>
          <w:b/>
          <w:sz w:val="28"/>
          <w:szCs w:val="28"/>
        </w:rPr>
      </w:pPr>
      <w:r w:rsidRPr="00DD18A0">
        <w:rPr>
          <w:rFonts w:eastAsia="Malgun Gothic"/>
          <w:b/>
          <w:sz w:val="28"/>
          <w:szCs w:val="28"/>
          <w:lang w:eastAsia="ko-KR"/>
        </w:rPr>
        <w:t>22</w:t>
      </w:r>
      <w:r w:rsidRPr="00DD18A0">
        <w:rPr>
          <w:b/>
          <w:sz w:val="28"/>
          <w:szCs w:val="28"/>
        </w:rPr>
        <w:t>.9. Yêu cầu, điều kiện để thực hiện TTHC:</w:t>
      </w:r>
    </w:p>
    <w:p w:rsidR="00126111" w:rsidRPr="00DD18A0" w:rsidRDefault="00126111" w:rsidP="00126111">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lastRenderedPageBreak/>
        <w:t>Hợp đồng theo mẫu và điều kiện giao dịch chung phải được lập thành văn bản và phải đáp ứng đủ các điều kiện sau:</w:t>
      </w:r>
    </w:p>
    <w:p w:rsidR="00126111" w:rsidRPr="00DD18A0" w:rsidRDefault="00126111" w:rsidP="00126111">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Ngôn ngữ sử dụng bằng tiếng Việt, nội dung phải rõ ràng, dễ hiểu; cỡ chữ ít nhất là 12.</w:t>
      </w:r>
    </w:p>
    <w:p w:rsidR="00126111" w:rsidRPr="00DD18A0" w:rsidRDefault="00126111" w:rsidP="00126111">
      <w:pPr>
        <w:spacing w:after="0"/>
        <w:ind w:firstLine="567"/>
        <w:jc w:val="both"/>
        <w:rPr>
          <w:rFonts w:ascii="Times New Roman" w:hAnsi="Times New Roman"/>
          <w:sz w:val="28"/>
          <w:szCs w:val="28"/>
          <w:lang w:val="vi-VN" w:eastAsia="ko-KR"/>
        </w:rPr>
      </w:pPr>
      <w:r w:rsidRPr="00DD18A0">
        <w:rPr>
          <w:rFonts w:ascii="Times New Roman" w:hAnsi="Times New Roman"/>
          <w:sz w:val="28"/>
          <w:szCs w:val="28"/>
          <w:lang w:val="vi-VN"/>
        </w:rPr>
        <w:t>- Nền giấy và màu mực thể hiện nội dung hợp đồng theo mẫu</w:t>
      </w:r>
      <w:r w:rsidRPr="00DD18A0">
        <w:rPr>
          <w:rFonts w:ascii="Times New Roman" w:hAnsi="Times New Roman"/>
          <w:sz w:val="28"/>
          <w:szCs w:val="28"/>
          <w:lang w:val="vi-VN" w:eastAsia="ko-KR"/>
        </w:rPr>
        <w:t xml:space="preserve"> </w:t>
      </w:r>
      <w:r w:rsidRPr="00DD18A0">
        <w:rPr>
          <w:rFonts w:ascii="Times New Roman" w:hAnsi="Times New Roman"/>
          <w:sz w:val="28"/>
          <w:szCs w:val="28"/>
          <w:lang w:val="vi-VN"/>
        </w:rPr>
        <w:t>và điều kiện giao dịch chung phải tương phản nhau.</w:t>
      </w:r>
    </w:p>
    <w:p w:rsidR="00126111" w:rsidRPr="00DD18A0" w:rsidRDefault="00126111" w:rsidP="00126111">
      <w:pPr>
        <w:spacing w:after="0"/>
        <w:ind w:firstLine="567"/>
        <w:jc w:val="both"/>
        <w:rPr>
          <w:rFonts w:ascii="Times New Roman" w:hAnsi="Times New Roman"/>
          <w:sz w:val="28"/>
          <w:szCs w:val="28"/>
          <w:lang w:val="vi-VN" w:eastAsia="ko-KR"/>
        </w:rPr>
      </w:pPr>
      <w:r w:rsidRPr="00DD18A0">
        <w:rPr>
          <w:rFonts w:ascii="Times New Roman" w:hAnsi="Times New Roman"/>
          <w:sz w:val="28"/>
          <w:szCs w:val="28"/>
          <w:lang w:val="vi-VN" w:eastAsia="ko-KR"/>
        </w:rPr>
        <w:t>- Nội dung theo quy định tại Điều 16 Luật Bảo vệ quyền lợi người tiêu dung.</w:t>
      </w:r>
    </w:p>
    <w:p w:rsidR="00126111" w:rsidRPr="00DD18A0" w:rsidRDefault="00126111" w:rsidP="00126111">
      <w:pPr>
        <w:spacing w:after="0"/>
        <w:ind w:firstLine="567"/>
        <w:jc w:val="both"/>
        <w:rPr>
          <w:rFonts w:ascii="Times New Roman" w:hAnsi="Times New Roman"/>
          <w:i/>
          <w:sz w:val="28"/>
          <w:szCs w:val="28"/>
          <w:lang w:val="vi-VN" w:eastAsia="ko-KR"/>
        </w:rPr>
      </w:pPr>
      <w:r w:rsidRPr="00DD18A0">
        <w:rPr>
          <w:rFonts w:ascii="Times New Roman" w:hAnsi="Times New Roman"/>
          <w:sz w:val="28"/>
          <w:szCs w:val="28"/>
          <w:lang w:val="vi-VN" w:eastAsia="ko-KR"/>
        </w:rPr>
        <w:t>- Sự phù hợp với quy định của pháp luật về bảo vệ quyền lợi người tiêu dung và nguyên tắc chung về giao kết hợp đồng.</w:t>
      </w:r>
    </w:p>
    <w:p w:rsidR="00126111" w:rsidRPr="00DD18A0" w:rsidRDefault="00126111" w:rsidP="00126111">
      <w:pPr>
        <w:spacing w:after="0"/>
        <w:ind w:firstLine="567"/>
        <w:jc w:val="both"/>
        <w:rPr>
          <w:rFonts w:ascii="Times New Roman" w:hAnsi="Times New Roman"/>
          <w:b/>
          <w:sz w:val="28"/>
          <w:szCs w:val="28"/>
          <w:lang w:val="vi-VN"/>
        </w:rPr>
      </w:pPr>
      <w:r w:rsidRPr="00DD18A0">
        <w:rPr>
          <w:rFonts w:ascii="Times New Roman" w:hAnsi="Times New Roman"/>
          <w:b/>
          <w:sz w:val="28"/>
          <w:szCs w:val="28"/>
          <w:lang w:val="vi-VN" w:eastAsia="ko-KR"/>
        </w:rPr>
        <w:t>22</w:t>
      </w:r>
      <w:r w:rsidRPr="00DD18A0">
        <w:rPr>
          <w:rFonts w:ascii="Times New Roman" w:hAnsi="Times New Roman"/>
          <w:b/>
          <w:sz w:val="28"/>
          <w:szCs w:val="28"/>
          <w:lang w:val="vi-VN"/>
        </w:rPr>
        <w:t>.10. Căn cứ pháp lý của thủ tục hành chính:</w:t>
      </w:r>
    </w:p>
    <w:p w:rsidR="00126111" w:rsidRPr="00DD18A0" w:rsidRDefault="00126111" w:rsidP="00126111">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ab/>
        <w:t>+ Luật Bảo vệ quyền lợi người tiêu dùng số 59/2010/QH12 ngày 17/11/2010.</w:t>
      </w:r>
    </w:p>
    <w:p w:rsidR="00126111" w:rsidRPr="00DD18A0" w:rsidRDefault="00126111" w:rsidP="00126111">
      <w:pPr>
        <w:spacing w:after="0"/>
        <w:ind w:firstLine="567"/>
        <w:jc w:val="both"/>
        <w:rPr>
          <w:rFonts w:ascii="Times New Roman" w:hAnsi="Times New Roman"/>
          <w:color w:val="000000"/>
          <w:sz w:val="28"/>
          <w:szCs w:val="28"/>
          <w:lang w:val="vi-VN" w:eastAsia="ko-KR"/>
        </w:rPr>
      </w:pPr>
      <w:r w:rsidRPr="00DD18A0">
        <w:rPr>
          <w:rFonts w:ascii="Times New Roman" w:hAnsi="Times New Roman"/>
          <w:color w:val="000000"/>
          <w:sz w:val="28"/>
          <w:szCs w:val="28"/>
          <w:lang w:val="vi-VN"/>
        </w:rPr>
        <w:tab/>
        <w:t xml:space="preserve">+ Mục 1 Chương III Nghị định số 99/2011/NĐ-CP  ngày 27/10/2011 của Chính phủ Quy định chi tiết và hướng dẫn thi hành một số điều của Luật bảo vệ quyền lợi người tiêu dùng. </w:t>
      </w:r>
    </w:p>
    <w:p w:rsidR="00126111" w:rsidRPr="00DD18A0" w:rsidRDefault="00126111" w:rsidP="00126111">
      <w:pPr>
        <w:spacing w:after="0"/>
        <w:ind w:firstLine="567"/>
        <w:jc w:val="both"/>
        <w:rPr>
          <w:rFonts w:ascii="Times New Roman" w:hAnsi="Times New Roman"/>
          <w:i/>
          <w:sz w:val="28"/>
          <w:szCs w:val="28"/>
          <w:lang w:val="vi-VN" w:eastAsia="ko-KR"/>
        </w:rPr>
      </w:pPr>
      <w:r w:rsidRPr="00DD18A0">
        <w:rPr>
          <w:rFonts w:ascii="Times New Roman" w:hAnsi="Times New Roman"/>
          <w:sz w:val="28"/>
          <w:szCs w:val="28"/>
          <w:lang w:val="vi-VN" w:eastAsia="ko-KR"/>
        </w:rPr>
        <w:t xml:space="preserve">+ </w:t>
      </w:r>
      <w:r w:rsidRPr="00DD18A0">
        <w:rPr>
          <w:rFonts w:ascii="Times New Roman" w:hAnsi="Times New Roman"/>
          <w:i/>
          <w:sz w:val="28"/>
          <w:szCs w:val="28"/>
          <w:lang w:val="vi-VN" w:eastAsia="ko-KR"/>
        </w:rPr>
        <w:t>Nghị định 03/2023/NĐ-CP ngày 10/02/2023 của Chính phủ quy định chức năng, nhiệm vụ, quyền hạn và cơ cấu tổ chức của Ủy ban Cạnh tranh quốc gia.</w:t>
      </w:r>
    </w:p>
    <w:p w:rsidR="00126111" w:rsidRPr="00DD18A0" w:rsidRDefault="00126111" w:rsidP="00126111">
      <w:pPr>
        <w:spacing w:after="0"/>
        <w:ind w:firstLine="567"/>
        <w:jc w:val="both"/>
        <w:rPr>
          <w:rFonts w:ascii="Times New Roman" w:hAnsi="Times New Roman"/>
          <w:sz w:val="28"/>
          <w:szCs w:val="28"/>
          <w:lang w:val="vi-VN" w:eastAsia="ko-KR"/>
        </w:rPr>
      </w:pPr>
      <w:r w:rsidRPr="00DD18A0">
        <w:rPr>
          <w:rFonts w:ascii="Times New Roman" w:hAnsi="Times New Roman"/>
          <w:sz w:val="28"/>
          <w:szCs w:val="28"/>
          <w:lang w:val="vi-VN" w:eastAsia="ko-KR"/>
        </w:rPr>
        <w:t>+ Quyết định số 02/2012/QĐ-TTg ngày 13/01/2012 của Thủ tường Chính phủ về việc ban hành danh mục hàng hóa, dịch vụ thiết yếu phải đăng ký hợp đồng theo mẫu, điều kiện giao dịch chung.</w:t>
      </w:r>
    </w:p>
    <w:p w:rsidR="00126111" w:rsidRPr="00DD18A0" w:rsidRDefault="00126111" w:rsidP="00126111">
      <w:pPr>
        <w:spacing w:after="0"/>
        <w:ind w:firstLine="567"/>
        <w:jc w:val="both"/>
        <w:rPr>
          <w:rFonts w:ascii="Times New Roman" w:hAnsi="Times New Roman"/>
          <w:sz w:val="28"/>
          <w:szCs w:val="28"/>
          <w:lang w:val="vi-VN" w:eastAsia="ko-KR"/>
        </w:rPr>
      </w:pPr>
      <w:r w:rsidRPr="00DD18A0">
        <w:rPr>
          <w:rFonts w:ascii="Times New Roman" w:hAnsi="Times New Roman"/>
          <w:sz w:val="28"/>
          <w:szCs w:val="28"/>
          <w:lang w:val="vi-VN" w:eastAsia="ko-KR"/>
        </w:rPr>
        <w:t>+ Quyết định số 35/2015/QĐ-TTg ngày 20/8/2015 của Thủ tường Chính phủ về việc sửa đổi, bổ sung Quyết định số 02/2012/QĐ-TTg về việc ban hành danh mục hàng hóa, dịch vụ thiết yếu phải đăng ký hợp đồng theo mẫu, điều kiện giao dịch chung.</w:t>
      </w:r>
    </w:p>
    <w:p w:rsidR="00126111" w:rsidRPr="00DD18A0" w:rsidRDefault="00126111" w:rsidP="00126111">
      <w:pPr>
        <w:spacing w:after="0"/>
        <w:ind w:firstLine="567"/>
        <w:jc w:val="both"/>
        <w:rPr>
          <w:rFonts w:ascii="Times New Roman" w:hAnsi="Times New Roman"/>
          <w:sz w:val="28"/>
          <w:szCs w:val="28"/>
          <w:lang w:val="vi-VN" w:eastAsia="ko-KR"/>
        </w:rPr>
      </w:pPr>
      <w:r w:rsidRPr="00DD18A0">
        <w:rPr>
          <w:rFonts w:ascii="Times New Roman" w:hAnsi="Times New Roman"/>
          <w:sz w:val="28"/>
          <w:szCs w:val="28"/>
          <w:lang w:val="vi-VN" w:eastAsia="ko-KR"/>
        </w:rPr>
        <w:t>+ Quyết định số 38/2018/QĐ-TTg ngày 05/9/2018 của Thủ tường Chính phủ về việc sửa đổi, bổ sung Quyết định số 35/2015/QĐ-TTg ngày 20/8/2015 sửa đổi, bổ sung Quyết định số 02/2012/QĐ-TTg ngày 13/01/2012 của Thủ tướng Chính phủ về ban hành danh mục hàng hóa, dịch vụ thiết yếu phải đăng ký hợp đồng theo mẫu, điều kiện giao dịch chung.</w:t>
      </w:r>
    </w:p>
    <w:p w:rsidR="00126111" w:rsidRPr="00DD18A0" w:rsidRDefault="00126111" w:rsidP="00126111">
      <w:pPr>
        <w:spacing w:after="0"/>
        <w:ind w:firstLine="567"/>
        <w:jc w:val="both"/>
        <w:rPr>
          <w:rFonts w:ascii="Times New Roman" w:hAnsi="Times New Roman"/>
          <w:sz w:val="28"/>
          <w:szCs w:val="28"/>
          <w:lang w:val="vi-VN" w:eastAsia="ko-KR"/>
        </w:rPr>
      </w:pPr>
      <w:r w:rsidRPr="00DD18A0">
        <w:rPr>
          <w:rFonts w:ascii="Times New Roman" w:hAnsi="Times New Roman"/>
          <w:sz w:val="28"/>
          <w:szCs w:val="28"/>
          <w:lang w:val="vi-VN" w:eastAsia="ko-KR"/>
        </w:rPr>
        <w:t>+ Quyết định số 25/2019/QĐ-TTg ngày 13/8/2019 của Thủ tường Chính phủ về việc sửa đổi, bổ sung Quyết định số 35/2015/QĐ-TTg ngày 20/8/2015 sửa đổi, bổ sung Quyết định số 02/2012/QĐ-TTg ngày 13/01/2012 của Thủ tướng Chính phủ về ban hành danh mục hàng hóa, dịch vụ thiết yếu phải đăng ký hợp đồng theo mẫu, điều kiện giao dịch chung.</w:t>
      </w:r>
    </w:p>
    <w:p w:rsidR="00126111" w:rsidRPr="00DD18A0" w:rsidRDefault="00126111" w:rsidP="00126111">
      <w:pPr>
        <w:spacing w:after="0"/>
        <w:ind w:firstLine="567"/>
        <w:jc w:val="both"/>
        <w:rPr>
          <w:rFonts w:ascii="Times New Roman" w:hAnsi="Times New Roman"/>
          <w:sz w:val="28"/>
          <w:szCs w:val="28"/>
          <w:lang w:val="vi-VN" w:eastAsia="ko-KR"/>
        </w:rPr>
      </w:pPr>
      <w:r w:rsidRPr="00DD18A0">
        <w:rPr>
          <w:rFonts w:ascii="Times New Roman" w:hAnsi="Times New Roman"/>
          <w:sz w:val="28"/>
          <w:szCs w:val="28"/>
          <w:lang w:val="vi-VN"/>
        </w:rPr>
        <w:t>+ Thông tư 10/2013/TT-BCT ngày 30/5/2013 của Bộ Công Thương Ban hành mẫu đơn đăng ký hợp đồng theo mẫu, điều kiện giao dịch chung.</w:t>
      </w:r>
    </w:p>
    <w:p w:rsidR="00126111" w:rsidRDefault="00126111" w:rsidP="00126111">
      <w:pPr>
        <w:spacing w:after="0"/>
        <w:jc w:val="both"/>
        <w:rPr>
          <w:rFonts w:ascii="Times New Roman" w:hAnsi="Times New Roman" w:hint="eastAsia"/>
          <w:b/>
          <w:sz w:val="28"/>
          <w:szCs w:val="28"/>
          <w:lang w:val="vi-VN" w:eastAsia="ko-KR"/>
        </w:rPr>
      </w:pPr>
    </w:p>
    <w:p w:rsidR="00126111" w:rsidRPr="00DD18A0" w:rsidRDefault="00126111" w:rsidP="00126111">
      <w:pPr>
        <w:spacing w:after="0"/>
        <w:jc w:val="both"/>
        <w:rPr>
          <w:rFonts w:ascii="Times New Roman" w:hAnsi="Times New Roman"/>
          <w:b/>
          <w:sz w:val="28"/>
          <w:szCs w:val="28"/>
          <w:lang w:val="vi-VN" w:eastAsia="ko-KR"/>
        </w:rPr>
      </w:pPr>
      <w:r w:rsidRPr="00DD18A0">
        <w:rPr>
          <w:rFonts w:ascii="Times New Roman" w:hAnsi="Times New Roman"/>
          <w:b/>
          <w:sz w:val="28"/>
          <w:szCs w:val="28"/>
          <w:lang w:val="vi-VN" w:eastAsia="ko-KR"/>
        </w:rPr>
        <w:lastRenderedPageBreak/>
        <w:t>* Ghi chú: Phần in nghiên là nội dung được sửa đổi, bổ sung hoặc thay thế</w:t>
      </w:r>
    </w:p>
    <w:p w:rsidR="00126111" w:rsidRPr="00DD18A0" w:rsidRDefault="00126111" w:rsidP="00126111">
      <w:pPr>
        <w:spacing w:after="0"/>
        <w:ind w:firstLine="567"/>
        <w:jc w:val="both"/>
        <w:rPr>
          <w:rFonts w:ascii="Times New Roman" w:hAnsi="Times New Roman"/>
          <w:b/>
          <w:sz w:val="28"/>
          <w:szCs w:val="28"/>
        </w:rPr>
      </w:pPr>
      <w:r>
        <w:rPr>
          <w:rFonts w:ascii="Times New Roman" w:hAnsi="Times New Roman"/>
          <w:b/>
          <w:sz w:val="28"/>
          <w:szCs w:val="28"/>
          <w:lang w:eastAsia="ko-KR"/>
        </w:rPr>
        <w:br w:type="page"/>
      </w:r>
      <w:r>
        <w:rPr>
          <w:rFonts w:ascii="Times New Roman" w:hAnsi="Times New Roman" w:hint="eastAsia"/>
          <w:b/>
          <w:sz w:val="28"/>
          <w:szCs w:val="28"/>
          <w:lang w:eastAsia="ko-KR"/>
        </w:rPr>
        <w:lastRenderedPageBreak/>
        <w:t>22</w:t>
      </w:r>
      <w:r w:rsidRPr="00DD18A0">
        <w:rPr>
          <w:rFonts w:ascii="Times New Roman" w:hAnsi="Times New Roman"/>
          <w:b/>
          <w:sz w:val="28"/>
          <w:szCs w:val="28"/>
        </w:rPr>
        <w:t>.11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6"/>
        <w:gridCol w:w="2100"/>
      </w:tblGrid>
      <w:tr w:rsidR="00126111"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spacing w:after="0" w:line="256" w:lineRule="auto"/>
              <w:jc w:val="center"/>
              <w:rPr>
                <w:rFonts w:ascii="Times New Roman" w:hAnsi="Times New Roman"/>
                <w:sz w:val="26"/>
                <w:szCs w:val="26"/>
              </w:rPr>
            </w:pPr>
            <w:r w:rsidRPr="00DD18A0">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spacing w:after="0" w:line="256" w:lineRule="auto"/>
              <w:jc w:val="center"/>
              <w:rPr>
                <w:rFonts w:ascii="Times New Roman" w:hAnsi="Times New Roman"/>
                <w:b/>
                <w:sz w:val="26"/>
                <w:szCs w:val="26"/>
              </w:rPr>
            </w:pPr>
            <w:r w:rsidRPr="00DD18A0">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spacing w:after="0" w:line="256" w:lineRule="auto"/>
              <w:jc w:val="center"/>
              <w:rPr>
                <w:rFonts w:ascii="Times New Roman" w:hAnsi="Times New Roman"/>
                <w:sz w:val="26"/>
                <w:szCs w:val="26"/>
              </w:rPr>
            </w:pPr>
            <w:r w:rsidRPr="00DD18A0">
              <w:rPr>
                <w:rFonts w:ascii="Times New Roman" w:hAnsi="Times New Roman"/>
                <w:b/>
                <w:bCs/>
                <w:sz w:val="26"/>
                <w:szCs w:val="26"/>
              </w:rPr>
              <w:t>Thời gian lưu</w:t>
            </w:r>
          </w:p>
        </w:tc>
      </w:tr>
      <w:tr w:rsidR="00126111"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spacing w:after="0"/>
              <w:rPr>
                <w:rFonts w:ascii="Times New Roman" w:hAnsi="Times New Roman"/>
                <w:sz w:val="26"/>
                <w:szCs w:val="26"/>
              </w:rPr>
            </w:pPr>
            <w:r w:rsidRPr="00DD18A0">
              <w:rPr>
                <w:rFonts w:ascii="Times New Roman" w:hAnsi="Times New Roman"/>
                <w:sz w:val="26"/>
                <w:szCs w:val="26"/>
              </w:rPr>
              <w:t xml:space="preserve">- Như mục </w:t>
            </w:r>
            <w:r>
              <w:rPr>
                <w:rFonts w:ascii="Times New Roman" w:hAnsi="Times New Roman" w:hint="eastAsia"/>
                <w:sz w:val="26"/>
                <w:szCs w:val="26"/>
                <w:lang w:eastAsia="ko-KR"/>
              </w:rPr>
              <w:t>22</w:t>
            </w:r>
            <w:r w:rsidRPr="00DD18A0">
              <w:rPr>
                <w:rFonts w:ascii="Times New Roman" w:hAnsi="Times New Roman"/>
                <w:sz w:val="26"/>
                <w:szCs w:val="26"/>
              </w:rPr>
              <w:t>.2.</w:t>
            </w:r>
          </w:p>
          <w:p w:rsidR="00126111" w:rsidRPr="00DD18A0" w:rsidRDefault="00126111" w:rsidP="00285E8D">
            <w:pPr>
              <w:pStyle w:val="ListParagraph"/>
              <w:ind w:left="0"/>
              <w:jc w:val="both"/>
              <w:rPr>
                <w:sz w:val="26"/>
                <w:szCs w:val="26"/>
                <w:lang w:val="en-US"/>
              </w:rPr>
            </w:pPr>
            <w:r w:rsidRPr="00DD18A0">
              <w:rPr>
                <w:sz w:val="26"/>
                <w:szCs w:val="26"/>
                <w:lang w:val="en-US"/>
              </w:rPr>
              <w:t>- Kết quả giải quyết TTHC hoặc Văn bản trả lời của đơn vị đối với hồ sơ không đáp ứng yêu cầu, điều kiện.</w:t>
            </w:r>
          </w:p>
          <w:p w:rsidR="00126111" w:rsidRPr="00DD18A0" w:rsidRDefault="00126111" w:rsidP="00285E8D">
            <w:pPr>
              <w:spacing w:after="0"/>
              <w:rPr>
                <w:rFonts w:ascii="Times New Roman" w:hAnsi="Times New Roman"/>
                <w:sz w:val="26"/>
                <w:szCs w:val="26"/>
              </w:rPr>
            </w:pPr>
            <w:r w:rsidRPr="00DD18A0">
              <w:rPr>
                <w:rFonts w:ascii="Times New Roman" w:hAnsi="Times New Roman"/>
                <w:sz w:val="26"/>
                <w:szCs w:val="26"/>
              </w:rPr>
              <w:t>- Hồ sơ thẩm định (nếu có)</w:t>
            </w:r>
          </w:p>
          <w:p w:rsidR="00126111" w:rsidRPr="00DD18A0" w:rsidRDefault="00126111" w:rsidP="00285E8D">
            <w:pPr>
              <w:spacing w:after="0" w:line="256" w:lineRule="auto"/>
              <w:rPr>
                <w:rFonts w:ascii="Times New Roman" w:hAnsi="Times New Roman"/>
                <w:sz w:val="26"/>
                <w:szCs w:val="26"/>
              </w:rPr>
            </w:pPr>
            <w:r w:rsidRPr="00DD18A0">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spacing w:after="0" w:line="256" w:lineRule="auto"/>
              <w:jc w:val="both"/>
              <w:rPr>
                <w:rFonts w:ascii="Times New Roman" w:hAnsi="Times New Roman"/>
                <w:sz w:val="26"/>
                <w:szCs w:val="26"/>
              </w:rPr>
            </w:pPr>
            <w:r w:rsidRPr="00DD18A0">
              <w:rPr>
                <w:rFonts w:ascii="Times New Roman" w:hAnsi="Times New Roman"/>
                <w:sz w:val="26"/>
                <w:szCs w:val="26"/>
              </w:rPr>
              <w:t>Phòng Q</w:t>
            </w:r>
            <w:r w:rsidRPr="00DD18A0">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spacing w:after="0" w:line="256" w:lineRule="auto"/>
              <w:jc w:val="both"/>
              <w:rPr>
                <w:rFonts w:ascii="Times New Roman" w:hAnsi="Times New Roman"/>
                <w:sz w:val="26"/>
                <w:szCs w:val="26"/>
              </w:rPr>
            </w:pPr>
            <w:r w:rsidRPr="00DD18A0">
              <w:rPr>
                <w:rFonts w:ascii="Times New Roman" w:hAnsi="Times New Roman"/>
                <w:sz w:val="26"/>
                <w:szCs w:val="26"/>
              </w:rPr>
              <w:t>Từ  01 năm  sau đó chuyển hồ sơ đến kho lưu trữ của Sở theo quy định</w: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Từ ... năm, sau đó chuyển hồ sơ đến kho lưu trữ của đơn vị (hoặc lưu trữ tỉnh, huyện) </w:instrText>
            </w:r>
            <w:r w:rsidRPr="00DD18A0">
              <w:rPr>
                <w:rFonts w:ascii="Times New Roman" w:hAnsi="Times New Roman"/>
                <w:sz w:val="26"/>
                <w:szCs w:val="26"/>
              </w:rPr>
              <w:fldChar w:fldCharType="end"/>
            </w:r>
          </w:p>
        </w:tc>
      </w:tr>
      <w:tr w:rsidR="00126111"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pStyle w:val="NormalWeb"/>
              <w:tabs>
                <w:tab w:val="left" w:pos="709"/>
              </w:tabs>
              <w:spacing w:before="0" w:beforeAutospacing="0" w:after="0" w:afterAutospacing="0"/>
              <w:jc w:val="both"/>
              <w:rPr>
                <w:rFonts w:ascii="Times New Roman" w:hAnsi="Times New Roman"/>
                <w:sz w:val="26"/>
                <w:szCs w:val="26"/>
              </w:rPr>
            </w:pPr>
            <w:r w:rsidRPr="00DD18A0">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D18A0">
              <w:rPr>
                <w:rStyle w:val="fontstyle01"/>
                <w:rFonts w:ascii="Times New Roman" w:hAnsi="Times New Roman"/>
                <w:sz w:val="26"/>
                <w:szCs w:val="26"/>
              </w:rPr>
              <w:t>về thực hiện cơ chế một cửa, một cửa liên thông</w:t>
            </w:r>
            <w:r w:rsidRPr="00DD18A0">
              <w:rPr>
                <w:rFonts w:ascii="Times New Roman" w:hAnsi="Times New Roman"/>
                <w:b/>
                <w:bCs/>
                <w:sz w:val="26"/>
                <w:szCs w:val="26"/>
              </w:rPr>
              <w:t xml:space="preserve"> </w:t>
            </w:r>
            <w:r w:rsidRPr="00DD18A0">
              <w:rPr>
                <w:rStyle w:val="fontstyle01"/>
                <w:rFonts w:ascii="Times New Roman" w:hAnsi="Times New Roman"/>
                <w:sz w:val="26"/>
                <w:szCs w:val="26"/>
              </w:rPr>
              <w:t>trong giải quyết thủ tục hành chính</w:t>
            </w:r>
            <w:r w:rsidRPr="00DD18A0">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spacing w:after="0" w:line="256" w:lineRule="auto"/>
              <w:jc w:val="both"/>
              <w:rPr>
                <w:rFonts w:ascii="Times New Roman" w:hAnsi="Times New Roman"/>
                <w:sz w:val="26"/>
                <w:szCs w:val="26"/>
              </w:rPr>
            </w:pPr>
            <w:r w:rsidRPr="00DD18A0">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126111" w:rsidRPr="00DD18A0" w:rsidRDefault="00126111" w:rsidP="00285E8D">
            <w:pPr>
              <w:spacing w:after="0" w:line="256" w:lineRule="auto"/>
              <w:jc w:val="both"/>
              <w:rPr>
                <w:rFonts w:ascii="Times New Roman" w:hAnsi="Times New Roman"/>
                <w:sz w:val="26"/>
                <w:szCs w:val="26"/>
              </w:rPr>
            </w:pPr>
            <w:r w:rsidRPr="00DD18A0">
              <w:rPr>
                <w:rFonts w:ascii="Times New Roman" w:hAnsi="Times New Roman"/>
                <w:sz w:val="26"/>
                <w:szCs w:val="26"/>
              </w:rPr>
              <w:t>Từ 01 năm sau đó chuyển hồ sơ đến kho lưu trữ của Sở</w:t>
            </w:r>
          </w:p>
        </w:tc>
      </w:tr>
    </w:tbl>
    <w:p w:rsidR="00126111" w:rsidRPr="00DD18A0" w:rsidRDefault="00126111" w:rsidP="00126111">
      <w:pPr>
        <w:spacing w:after="0"/>
        <w:ind w:firstLine="567"/>
        <w:rPr>
          <w:rFonts w:ascii="Times New Roman" w:hAnsi="Times New Roman"/>
          <w:b/>
          <w:sz w:val="28"/>
          <w:szCs w:val="28"/>
        </w:rPr>
      </w:pPr>
    </w:p>
    <w:p w:rsidR="00126111" w:rsidRPr="00DD18A0" w:rsidRDefault="00126111" w:rsidP="00126111">
      <w:pPr>
        <w:tabs>
          <w:tab w:val="left" w:pos="851"/>
        </w:tabs>
        <w:spacing w:after="0"/>
        <w:ind w:firstLine="567"/>
        <w:jc w:val="right"/>
        <w:rPr>
          <w:rFonts w:ascii="Times New Roman" w:hAnsi="Times New Roman"/>
          <w:sz w:val="28"/>
          <w:szCs w:val="28"/>
        </w:rPr>
      </w:pPr>
      <w:r w:rsidRPr="00DD18A0">
        <w:rPr>
          <w:rFonts w:ascii="Times New Roman" w:hAnsi="Times New Roman"/>
          <w:b/>
          <w:sz w:val="28"/>
          <w:szCs w:val="28"/>
        </w:rPr>
        <w:br w:type="page"/>
      </w:r>
      <w:r w:rsidRPr="00DD18A0">
        <w:rPr>
          <w:rFonts w:ascii="Times New Roman" w:hAnsi="Times New Roman"/>
          <w:b/>
          <w:i/>
          <w:sz w:val="28"/>
          <w:szCs w:val="28"/>
        </w:rPr>
        <w:lastRenderedPageBreak/>
        <w:t>Phụ lục 01</w:t>
      </w:r>
    </w:p>
    <w:p w:rsidR="00126111" w:rsidRPr="00DD18A0" w:rsidRDefault="00126111" w:rsidP="00126111">
      <w:pPr>
        <w:tabs>
          <w:tab w:val="left" w:pos="1425"/>
        </w:tabs>
        <w:spacing w:after="0"/>
        <w:jc w:val="center"/>
        <w:rPr>
          <w:rFonts w:ascii="Times New Roman" w:hAnsi="Times New Roman"/>
          <w:sz w:val="24"/>
          <w:szCs w:val="24"/>
        </w:rPr>
      </w:pPr>
      <w:r w:rsidRPr="00DD18A0">
        <w:rPr>
          <w:rFonts w:ascii="Times New Roman" w:hAnsi="Times New Roman"/>
          <w:i/>
          <w:sz w:val="24"/>
          <w:szCs w:val="24"/>
        </w:rPr>
        <w:t>(</w:t>
      </w:r>
      <w:r w:rsidRPr="00DD18A0">
        <w:rPr>
          <w:rFonts w:ascii="Times New Roman" w:hAnsi="Times New Roman"/>
          <w:sz w:val="24"/>
          <w:szCs w:val="24"/>
        </w:rPr>
        <w:t>Ban hành kèm theo Thông tư số 10/2013/TT-BCT ngày 30/5/2013của Bộ Công Thương)</w:t>
      </w:r>
    </w:p>
    <w:p w:rsidR="00126111" w:rsidRPr="00DD18A0" w:rsidRDefault="00126111" w:rsidP="00126111">
      <w:pPr>
        <w:tabs>
          <w:tab w:val="left" w:pos="1425"/>
        </w:tabs>
        <w:spacing w:after="0"/>
        <w:jc w:val="center"/>
        <w:rPr>
          <w:rFonts w:ascii="Times New Roman" w:hAnsi="Times New Roman"/>
          <w:b/>
          <w:sz w:val="28"/>
          <w:szCs w:val="28"/>
        </w:rPr>
      </w:pPr>
      <w:r w:rsidRPr="00DD18A0">
        <w:rPr>
          <w:rFonts w:ascii="Times New Roman" w:hAnsi="Times New Roman"/>
          <w:b/>
          <w:sz w:val="28"/>
          <w:szCs w:val="28"/>
        </w:rPr>
        <w:t>CỘNG HÒA XÃ HỘI CHỦ NGHĨA VIỆT NAM</w:t>
      </w:r>
    </w:p>
    <w:p w:rsidR="00126111" w:rsidRPr="00DD18A0" w:rsidRDefault="00126111" w:rsidP="00126111">
      <w:pPr>
        <w:tabs>
          <w:tab w:val="left" w:pos="1425"/>
        </w:tabs>
        <w:spacing w:after="0"/>
        <w:jc w:val="center"/>
        <w:rPr>
          <w:rFonts w:ascii="Times New Roman" w:hAnsi="Times New Roman"/>
          <w:b/>
          <w:sz w:val="28"/>
          <w:szCs w:val="28"/>
        </w:rPr>
      </w:pPr>
      <w:r w:rsidRPr="00DD18A0">
        <w:rPr>
          <w:rFonts w:ascii="Times New Roman" w:hAnsi="Times New Roman"/>
          <w:b/>
          <w:sz w:val="28"/>
          <w:szCs w:val="28"/>
        </w:rPr>
        <w:t>Độc lập - Tự do - Hạnh phúc</w:t>
      </w:r>
    </w:p>
    <w:p w:rsidR="00126111" w:rsidRPr="00DD18A0" w:rsidRDefault="00126111" w:rsidP="00126111">
      <w:pPr>
        <w:tabs>
          <w:tab w:val="left" w:pos="1425"/>
        </w:tabs>
        <w:spacing w:after="0"/>
        <w:jc w:val="both"/>
        <w:rPr>
          <w:rFonts w:ascii="Times New Roman" w:hAnsi="Times New Roman"/>
          <w:sz w:val="28"/>
          <w:szCs w:val="28"/>
        </w:rPr>
      </w:pPr>
    </w:p>
    <w:p w:rsidR="00126111" w:rsidRPr="00DD18A0" w:rsidRDefault="00126111" w:rsidP="00126111">
      <w:pPr>
        <w:tabs>
          <w:tab w:val="left" w:pos="1425"/>
        </w:tabs>
        <w:spacing w:after="0"/>
        <w:jc w:val="right"/>
        <w:rPr>
          <w:rFonts w:ascii="Times New Roman" w:hAnsi="Times New Roman"/>
          <w:sz w:val="28"/>
          <w:szCs w:val="28"/>
        </w:rPr>
      </w:pPr>
      <w:r w:rsidRPr="00DD18A0">
        <w:rPr>
          <w:rFonts w:ascii="Times New Roman" w:hAnsi="Times New Roman"/>
          <w:sz w:val="28"/>
          <w:szCs w:val="28"/>
        </w:rPr>
        <w:t>Đồng Tháp, ngày ... tháng ... năm ........</w:t>
      </w:r>
    </w:p>
    <w:p w:rsidR="00126111" w:rsidRPr="00DD18A0" w:rsidRDefault="00126111" w:rsidP="00126111">
      <w:pPr>
        <w:tabs>
          <w:tab w:val="left" w:pos="1425"/>
        </w:tabs>
        <w:spacing w:after="0"/>
        <w:jc w:val="both"/>
        <w:rPr>
          <w:rFonts w:ascii="Times New Roman" w:hAnsi="Times New Roman"/>
          <w:sz w:val="28"/>
          <w:szCs w:val="28"/>
        </w:rPr>
      </w:pPr>
    </w:p>
    <w:p w:rsidR="00126111" w:rsidRPr="00DD18A0" w:rsidRDefault="00126111" w:rsidP="00126111">
      <w:pPr>
        <w:tabs>
          <w:tab w:val="left" w:pos="1425"/>
        </w:tabs>
        <w:spacing w:after="0"/>
        <w:jc w:val="center"/>
        <w:rPr>
          <w:rFonts w:ascii="Times New Roman" w:hAnsi="Times New Roman"/>
          <w:b/>
          <w:sz w:val="28"/>
          <w:szCs w:val="28"/>
        </w:rPr>
      </w:pPr>
      <w:r w:rsidRPr="00DD18A0">
        <w:rPr>
          <w:rFonts w:ascii="Times New Roman" w:hAnsi="Times New Roman"/>
          <w:b/>
          <w:sz w:val="28"/>
          <w:szCs w:val="28"/>
        </w:rPr>
        <w:t>ĐƠN ĐĂNG KÝ HỢP ĐỒNG THEO MẪU/</w:t>
      </w:r>
    </w:p>
    <w:p w:rsidR="00126111" w:rsidRPr="00DD18A0" w:rsidRDefault="00126111" w:rsidP="00126111">
      <w:pPr>
        <w:tabs>
          <w:tab w:val="left" w:pos="1425"/>
        </w:tabs>
        <w:spacing w:after="0"/>
        <w:jc w:val="center"/>
        <w:rPr>
          <w:rFonts w:ascii="Times New Roman" w:hAnsi="Times New Roman"/>
          <w:b/>
          <w:sz w:val="28"/>
          <w:szCs w:val="28"/>
        </w:rPr>
      </w:pPr>
      <w:r w:rsidRPr="00DD18A0">
        <w:rPr>
          <w:rFonts w:ascii="Times New Roman" w:hAnsi="Times New Roman"/>
          <w:b/>
          <w:sz w:val="28"/>
          <w:szCs w:val="28"/>
        </w:rPr>
        <w:t>ĐIỀU KIỆN GIAO DỊCH CHUNG</w:t>
      </w:r>
    </w:p>
    <w:p w:rsidR="00126111" w:rsidRPr="00DD18A0" w:rsidRDefault="00126111" w:rsidP="00126111">
      <w:pPr>
        <w:tabs>
          <w:tab w:val="left" w:pos="1425"/>
        </w:tabs>
        <w:spacing w:after="0"/>
        <w:jc w:val="both"/>
        <w:rPr>
          <w:rFonts w:ascii="Times New Roman" w:hAnsi="Times New Roman"/>
          <w:sz w:val="28"/>
          <w:szCs w:val="28"/>
        </w:rPr>
      </w:pPr>
    </w:p>
    <w:p w:rsidR="00126111" w:rsidRPr="00DD18A0" w:rsidRDefault="00126111" w:rsidP="00126111">
      <w:pPr>
        <w:tabs>
          <w:tab w:val="left" w:pos="1425"/>
        </w:tabs>
        <w:spacing w:after="0"/>
        <w:jc w:val="center"/>
        <w:rPr>
          <w:rFonts w:ascii="Times New Roman" w:hAnsi="Times New Roman"/>
          <w:sz w:val="28"/>
          <w:szCs w:val="28"/>
          <w:vertAlign w:val="superscript"/>
        </w:rPr>
      </w:pPr>
      <w:r w:rsidRPr="00DD18A0">
        <w:rPr>
          <w:rFonts w:ascii="Times New Roman" w:hAnsi="Times New Roman"/>
          <w:b/>
          <w:sz w:val="28"/>
          <w:szCs w:val="28"/>
        </w:rPr>
        <w:t>Kính gửi :</w:t>
      </w:r>
      <w:r w:rsidRPr="00DD18A0">
        <w:rPr>
          <w:rFonts w:ascii="Times New Roman" w:hAnsi="Times New Roman"/>
          <w:sz w:val="28"/>
          <w:szCs w:val="28"/>
        </w:rPr>
        <w:t xml:space="preserve"> Sở Công Thương tỉnh Đồng Tháp</w:t>
      </w:r>
      <w:r w:rsidRPr="00DD18A0">
        <w:rPr>
          <w:rFonts w:ascii="Times New Roman" w:hAnsi="Times New Roman"/>
          <w:sz w:val="28"/>
          <w:szCs w:val="28"/>
          <w:vertAlign w:val="superscript"/>
        </w:rPr>
        <w:t>(2)</w:t>
      </w:r>
    </w:p>
    <w:p w:rsidR="00126111" w:rsidRPr="00DD18A0" w:rsidRDefault="00126111" w:rsidP="00126111">
      <w:pPr>
        <w:tabs>
          <w:tab w:val="left" w:pos="1425"/>
        </w:tabs>
        <w:spacing w:after="0"/>
        <w:jc w:val="both"/>
        <w:rPr>
          <w:rFonts w:ascii="Times New Roman" w:hAnsi="Times New Roman"/>
          <w:sz w:val="28"/>
          <w:szCs w:val="28"/>
        </w:rPr>
      </w:pPr>
    </w:p>
    <w:p w:rsidR="00126111" w:rsidRPr="00DD18A0" w:rsidRDefault="00126111" w:rsidP="00126111">
      <w:pPr>
        <w:tabs>
          <w:tab w:val="left" w:pos="1425"/>
        </w:tabs>
        <w:spacing w:after="0"/>
        <w:jc w:val="both"/>
        <w:rPr>
          <w:rFonts w:ascii="Times New Roman" w:hAnsi="Times New Roman"/>
          <w:sz w:val="28"/>
          <w:szCs w:val="28"/>
        </w:rPr>
      </w:pPr>
      <w:r w:rsidRPr="00DD18A0">
        <w:rPr>
          <w:rFonts w:ascii="Times New Roman" w:hAnsi="Times New Roman"/>
          <w:sz w:val="28"/>
          <w:szCs w:val="28"/>
        </w:rPr>
        <w:t xml:space="preserve">Cá nhân, tổ chức kinh doanh </w:t>
      </w:r>
      <w:r w:rsidRPr="00DD18A0">
        <w:rPr>
          <w:rFonts w:ascii="Times New Roman" w:hAnsi="Times New Roman"/>
          <w:sz w:val="28"/>
          <w:szCs w:val="28"/>
          <w:vertAlign w:val="superscript"/>
        </w:rPr>
        <w:t>(3)</w:t>
      </w:r>
      <w:r w:rsidRPr="00DD18A0">
        <w:rPr>
          <w:rFonts w:ascii="Times New Roman" w:hAnsi="Times New Roman"/>
          <w:sz w:val="28"/>
          <w:szCs w:val="28"/>
        </w:rPr>
        <w:t xml:space="preserve"> :…………………………………</w:t>
      </w:r>
      <w:r w:rsidRPr="00DD18A0">
        <w:rPr>
          <w:rFonts w:ascii="Times New Roman" w:hAnsi="Times New Roman"/>
          <w:sz w:val="28"/>
          <w:szCs w:val="28"/>
        </w:rPr>
        <w:tab/>
      </w:r>
    </w:p>
    <w:p w:rsidR="00126111" w:rsidRPr="00DD18A0" w:rsidRDefault="00126111" w:rsidP="00126111">
      <w:pPr>
        <w:tabs>
          <w:tab w:val="left" w:pos="1425"/>
        </w:tabs>
        <w:spacing w:after="0"/>
        <w:jc w:val="both"/>
        <w:rPr>
          <w:rFonts w:ascii="Times New Roman" w:hAnsi="Times New Roman"/>
          <w:sz w:val="28"/>
          <w:szCs w:val="28"/>
        </w:rPr>
      </w:pPr>
      <w:r w:rsidRPr="00DD18A0">
        <w:rPr>
          <w:rFonts w:ascii="Times New Roman" w:hAnsi="Times New Roman"/>
          <w:sz w:val="28"/>
          <w:szCs w:val="28"/>
        </w:rPr>
        <w:t>…………………………………………………………………………</w:t>
      </w:r>
      <w:r w:rsidRPr="00DD18A0">
        <w:rPr>
          <w:rFonts w:ascii="Times New Roman" w:hAnsi="Times New Roman"/>
          <w:sz w:val="28"/>
          <w:szCs w:val="28"/>
        </w:rPr>
        <w:tab/>
      </w:r>
    </w:p>
    <w:p w:rsidR="00126111" w:rsidRPr="00DD18A0" w:rsidRDefault="00126111" w:rsidP="00126111">
      <w:pPr>
        <w:tabs>
          <w:tab w:val="left" w:pos="1425"/>
        </w:tabs>
        <w:spacing w:after="0"/>
        <w:jc w:val="both"/>
        <w:rPr>
          <w:rFonts w:ascii="Times New Roman" w:hAnsi="Times New Roman"/>
          <w:sz w:val="28"/>
          <w:szCs w:val="28"/>
        </w:rPr>
      </w:pPr>
      <w:r w:rsidRPr="00DD18A0">
        <w:rPr>
          <w:rFonts w:ascii="Times New Roman" w:hAnsi="Times New Roman"/>
          <w:sz w:val="28"/>
          <w:szCs w:val="28"/>
        </w:rPr>
        <w:t>…………………………………………………………………………</w:t>
      </w:r>
      <w:r w:rsidRPr="00DD18A0">
        <w:rPr>
          <w:rFonts w:ascii="Times New Roman" w:hAnsi="Times New Roman"/>
          <w:sz w:val="28"/>
          <w:szCs w:val="28"/>
        </w:rPr>
        <w:tab/>
      </w:r>
    </w:p>
    <w:p w:rsidR="00126111" w:rsidRPr="00DD18A0" w:rsidRDefault="00126111" w:rsidP="00126111">
      <w:pPr>
        <w:tabs>
          <w:tab w:val="left" w:pos="1425"/>
        </w:tabs>
        <w:spacing w:after="0"/>
        <w:jc w:val="both"/>
        <w:rPr>
          <w:rFonts w:ascii="Times New Roman" w:hAnsi="Times New Roman"/>
          <w:sz w:val="28"/>
          <w:szCs w:val="28"/>
        </w:rPr>
      </w:pPr>
      <w:r w:rsidRPr="00DD18A0">
        <w:rPr>
          <w:rFonts w:ascii="Times New Roman" w:hAnsi="Times New Roman"/>
          <w:sz w:val="28"/>
          <w:szCs w:val="28"/>
        </w:rPr>
        <w:tab/>
      </w:r>
    </w:p>
    <w:p w:rsidR="00126111" w:rsidRPr="00DD18A0" w:rsidRDefault="00126111" w:rsidP="00126111">
      <w:pPr>
        <w:jc w:val="both"/>
        <w:rPr>
          <w:rFonts w:ascii="Times New Roman" w:hAnsi="Times New Roman"/>
          <w:b/>
          <w:sz w:val="28"/>
          <w:szCs w:val="28"/>
          <w:lang w:eastAsia="ko-KR"/>
        </w:rPr>
      </w:pPr>
      <w:r w:rsidRPr="00DD18A0">
        <w:rPr>
          <w:rFonts w:ascii="Times New Roman" w:hAnsi="Times New Roman"/>
          <w:b/>
          <w:sz w:val="28"/>
          <w:szCs w:val="28"/>
          <w:lang w:eastAsia="ko-KR"/>
        </w:rPr>
        <w:t>I. Nội dung đ</w:t>
      </w:r>
      <w:r w:rsidRPr="00DD18A0">
        <w:rPr>
          <w:rFonts w:ascii="Times New Roman" w:hAnsi="Times New Roman"/>
          <w:b/>
          <w:sz w:val="28"/>
          <w:szCs w:val="28"/>
        </w:rPr>
        <w:t>ề nghị đăng ký hợp đồng theo mẫu/điều kiện giao dịch chung</w:t>
      </w:r>
      <w:r w:rsidRPr="00DD18A0">
        <w:rPr>
          <w:rFonts w:ascii="Times New Roman" w:hAnsi="Times New Roman"/>
          <w:b/>
          <w:sz w:val="28"/>
          <w:szCs w:val="28"/>
          <w:lang w:eastAsia="ko-KR"/>
        </w:rPr>
        <w:t xml:space="preserve"> </w:t>
      </w:r>
      <w:r w:rsidRPr="00DD18A0">
        <w:rPr>
          <w:rFonts w:ascii="Times New Roman" w:hAnsi="Times New Roman"/>
          <w:b/>
          <w:sz w:val="28"/>
          <w:szCs w:val="28"/>
          <w:vertAlign w:val="superscript"/>
        </w:rPr>
        <w:t>(4)</w:t>
      </w:r>
      <w:r w:rsidRPr="00DD18A0">
        <w:rPr>
          <w:rFonts w:ascii="Times New Roman" w:hAnsi="Times New Roman"/>
          <w:b/>
          <w:sz w:val="28"/>
          <w:szCs w:val="28"/>
        </w:rPr>
        <w:t xml:space="preserve"> :</w:t>
      </w:r>
    </w:p>
    <w:p w:rsidR="00126111" w:rsidRPr="00DD18A0" w:rsidRDefault="00126111" w:rsidP="00126111">
      <w:pPr>
        <w:tabs>
          <w:tab w:val="left" w:pos="1425"/>
        </w:tabs>
        <w:spacing w:after="0"/>
        <w:jc w:val="both"/>
        <w:rPr>
          <w:rFonts w:ascii="Times New Roman" w:hAnsi="Times New Roman"/>
          <w:sz w:val="28"/>
          <w:szCs w:val="28"/>
        </w:rPr>
      </w:pPr>
      <w:r w:rsidRPr="00DD18A0">
        <w:rPr>
          <w:rFonts w:ascii="Times New Roman" w:hAnsi="Times New Roman"/>
          <w:sz w:val="28"/>
          <w:szCs w:val="28"/>
        </w:rPr>
        <w:t>…………………………………………</w:t>
      </w:r>
      <w:r w:rsidRPr="00DD18A0">
        <w:rPr>
          <w:rFonts w:ascii="Times New Roman" w:hAnsi="Times New Roman"/>
          <w:sz w:val="28"/>
          <w:szCs w:val="28"/>
          <w:lang w:eastAsia="ko-KR"/>
        </w:rPr>
        <w:t>……………………………………</w:t>
      </w:r>
      <w:r w:rsidRPr="00DD18A0">
        <w:rPr>
          <w:rFonts w:ascii="Times New Roman" w:hAnsi="Times New Roman"/>
          <w:sz w:val="28"/>
          <w:szCs w:val="28"/>
        </w:rPr>
        <w:t>.</w:t>
      </w:r>
      <w:r w:rsidRPr="00DD18A0">
        <w:rPr>
          <w:rFonts w:ascii="Times New Roman" w:hAnsi="Times New Roman"/>
          <w:sz w:val="28"/>
          <w:szCs w:val="28"/>
        </w:rPr>
        <w:tab/>
      </w:r>
    </w:p>
    <w:p w:rsidR="00126111" w:rsidRPr="00DD18A0" w:rsidRDefault="00126111" w:rsidP="00126111">
      <w:pPr>
        <w:tabs>
          <w:tab w:val="left" w:pos="1425"/>
        </w:tabs>
        <w:spacing w:after="0"/>
        <w:jc w:val="both"/>
        <w:rPr>
          <w:rFonts w:ascii="Times New Roman" w:hAnsi="Times New Roman"/>
          <w:sz w:val="28"/>
          <w:szCs w:val="28"/>
        </w:rPr>
      </w:pPr>
      <w:r w:rsidRPr="00DD18A0">
        <w:rPr>
          <w:rFonts w:ascii="Times New Roman" w:hAnsi="Times New Roman"/>
          <w:sz w:val="28"/>
          <w:szCs w:val="28"/>
        </w:rPr>
        <w:t>1. Đăng ký lần đầu/đăng ký lại:</w:t>
      </w:r>
      <w:r w:rsidRPr="00DD18A0">
        <w:rPr>
          <w:rFonts w:ascii="Times New Roman" w:hAnsi="Times New Roman"/>
          <w:sz w:val="28"/>
          <w:szCs w:val="28"/>
        </w:rPr>
        <w:tab/>
        <w:t>…………………………………………….</w:t>
      </w:r>
      <w:r w:rsidRPr="00DD18A0">
        <w:rPr>
          <w:rFonts w:ascii="Times New Roman" w:hAnsi="Times New Roman"/>
          <w:sz w:val="28"/>
          <w:szCs w:val="28"/>
        </w:rPr>
        <w:tab/>
      </w:r>
    </w:p>
    <w:p w:rsidR="00126111" w:rsidRPr="00DD18A0" w:rsidRDefault="00126111" w:rsidP="00126111">
      <w:pPr>
        <w:tabs>
          <w:tab w:val="left" w:pos="1425"/>
        </w:tabs>
        <w:spacing w:after="0"/>
        <w:jc w:val="both"/>
        <w:rPr>
          <w:rFonts w:ascii="Times New Roman" w:hAnsi="Times New Roman"/>
          <w:sz w:val="28"/>
          <w:szCs w:val="28"/>
        </w:rPr>
      </w:pPr>
      <w:r w:rsidRPr="00DD18A0">
        <w:rPr>
          <w:rFonts w:ascii="Times New Roman" w:hAnsi="Times New Roman"/>
          <w:sz w:val="28"/>
          <w:szCs w:val="28"/>
        </w:rPr>
        <w:t>2. Áp dụng cho loại hàng hóa/dịch vụ:</w:t>
      </w:r>
      <w:r w:rsidRPr="00DD18A0">
        <w:rPr>
          <w:rFonts w:ascii="Times New Roman" w:hAnsi="Times New Roman"/>
          <w:sz w:val="28"/>
          <w:szCs w:val="28"/>
        </w:rPr>
        <w:tab/>
        <w:t>……………………………………..</w:t>
      </w:r>
      <w:r w:rsidRPr="00DD18A0">
        <w:rPr>
          <w:rFonts w:ascii="Times New Roman" w:hAnsi="Times New Roman"/>
          <w:sz w:val="28"/>
          <w:szCs w:val="28"/>
        </w:rPr>
        <w:tab/>
      </w:r>
    </w:p>
    <w:p w:rsidR="00126111" w:rsidRPr="00DD18A0" w:rsidRDefault="00126111" w:rsidP="00126111">
      <w:pPr>
        <w:tabs>
          <w:tab w:val="left" w:pos="1425"/>
        </w:tabs>
        <w:spacing w:after="0"/>
        <w:jc w:val="both"/>
        <w:rPr>
          <w:rFonts w:ascii="Times New Roman" w:hAnsi="Times New Roman"/>
          <w:sz w:val="28"/>
          <w:szCs w:val="28"/>
        </w:rPr>
      </w:pPr>
      <w:r w:rsidRPr="00DD18A0">
        <w:rPr>
          <w:rFonts w:ascii="Times New Roman" w:hAnsi="Times New Roman"/>
          <w:sz w:val="28"/>
          <w:szCs w:val="28"/>
        </w:rPr>
        <w:t>………………………………………………………………………………</w:t>
      </w:r>
      <w:r w:rsidRPr="00DD18A0">
        <w:rPr>
          <w:rFonts w:ascii="Times New Roman" w:hAnsi="Times New Roman"/>
          <w:sz w:val="28"/>
          <w:szCs w:val="28"/>
        </w:rPr>
        <w:tab/>
      </w:r>
    </w:p>
    <w:p w:rsidR="00126111" w:rsidRPr="00DD18A0" w:rsidRDefault="00126111" w:rsidP="00126111">
      <w:pPr>
        <w:tabs>
          <w:tab w:val="left" w:pos="1425"/>
        </w:tabs>
        <w:spacing w:after="0"/>
        <w:jc w:val="both"/>
        <w:rPr>
          <w:rFonts w:ascii="Times New Roman" w:hAnsi="Times New Roman"/>
          <w:sz w:val="28"/>
          <w:szCs w:val="28"/>
        </w:rPr>
      </w:pPr>
      <w:r w:rsidRPr="00DD18A0">
        <w:rPr>
          <w:rFonts w:ascii="Times New Roman" w:hAnsi="Times New Roman"/>
          <w:sz w:val="28"/>
          <w:szCs w:val="28"/>
        </w:rPr>
        <w:t xml:space="preserve">3. Đối tượng áp dụng </w:t>
      </w:r>
      <w:r w:rsidRPr="00DD18A0">
        <w:rPr>
          <w:rFonts w:ascii="Times New Roman" w:hAnsi="Times New Roman"/>
          <w:sz w:val="28"/>
          <w:szCs w:val="28"/>
          <w:vertAlign w:val="superscript"/>
        </w:rPr>
        <w:t>(5)</w:t>
      </w:r>
      <w:r w:rsidRPr="00DD18A0">
        <w:rPr>
          <w:rFonts w:ascii="Times New Roman" w:hAnsi="Times New Roman"/>
          <w:sz w:val="28"/>
          <w:szCs w:val="28"/>
        </w:rPr>
        <w:t xml:space="preserve"> :</w:t>
      </w:r>
      <w:r w:rsidRPr="00DD18A0">
        <w:rPr>
          <w:rFonts w:ascii="Times New Roman" w:hAnsi="Times New Roman"/>
          <w:sz w:val="28"/>
          <w:szCs w:val="28"/>
        </w:rPr>
        <w:tab/>
        <w:t>…………………………………………………..</w:t>
      </w:r>
      <w:r w:rsidRPr="00DD18A0">
        <w:rPr>
          <w:rFonts w:ascii="Times New Roman" w:hAnsi="Times New Roman"/>
          <w:sz w:val="28"/>
          <w:szCs w:val="28"/>
        </w:rPr>
        <w:tab/>
      </w:r>
    </w:p>
    <w:p w:rsidR="00126111" w:rsidRPr="00DD18A0" w:rsidRDefault="00126111" w:rsidP="00126111">
      <w:pPr>
        <w:tabs>
          <w:tab w:val="left" w:pos="1425"/>
        </w:tabs>
        <w:spacing w:after="0"/>
        <w:jc w:val="both"/>
        <w:rPr>
          <w:rFonts w:ascii="Times New Roman" w:hAnsi="Times New Roman"/>
          <w:sz w:val="28"/>
          <w:szCs w:val="28"/>
        </w:rPr>
      </w:pPr>
      <w:r w:rsidRPr="00DD18A0">
        <w:rPr>
          <w:rFonts w:ascii="Times New Roman" w:hAnsi="Times New Roman"/>
          <w:sz w:val="28"/>
          <w:szCs w:val="28"/>
        </w:rPr>
        <w:t xml:space="preserve">4. Phạm vi áp dụng </w:t>
      </w:r>
      <w:r w:rsidRPr="00DD18A0">
        <w:rPr>
          <w:rFonts w:ascii="Times New Roman" w:hAnsi="Times New Roman"/>
          <w:sz w:val="28"/>
          <w:szCs w:val="28"/>
          <w:vertAlign w:val="superscript"/>
        </w:rPr>
        <w:t>(6)</w:t>
      </w:r>
      <w:r w:rsidRPr="00DD18A0">
        <w:rPr>
          <w:rFonts w:ascii="Times New Roman" w:hAnsi="Times New Roman"/>
          <w:sz w:val="28"/>
          <w:szCs w:val="28"/>
        </w:rPr>
        <w:t xml:space="preserve"> :</w:t>
      </w:r>
      <w:r w:rsidRPr="00DD18A0">
        <w:rPr>
          <w:rFonts w:ascii="Times New Roman" w:hAnsi="Times New Roman"/>
          <w:sz w:val="28"/>
          <w:szCs w:val="28"/>
        </w:rPr>
        <w:tab/>
        <w:t>………………………………………………….</w:t>
      </w:r>
      <w:r w:rsidRPr="00DD18A0">
        <w:rPr>
          <w:rFonts w:ascii="Times New Roman" w:hAnsi="Times New Roman"/>
          <w:sz w:val="28"/>
          <w:szCs w:val="28"/>
        </w:rPr>
        <w:tab/>
      </w:r>
    </w:p>
    <w:p w:rsidR="00126111" w:rsidRPr="00DD18A0" w:rsidRDefault="00126111" w:rsidP="00126111">
      <w:pPr>
        <w:tabs>
          <w:tab w:val="left" w:pos="1425"/>
        </w:tabs>
        <w:spacing w:after="0"/>
        <w:jc w:val="both"/>
        <w:rPr>
          <w:rFonts w:ascii="Times New Roman" w:hAnsi="Times New Roman"/>
          <w:sz w:val="28"/>
          <w:szCs w:val="28"/>
        </w:rPr>
      </w:pPr>
      <w:r w:rsidRPr="00DD18A0">
        <w:rPr>
          <w:rFonts w:ascii="Times New Roman" w:hAnsi="Times New Roman"/>
          <w:sz w:val="28"/>
          <w:szCs w:val="28"/>
        </w:rPr>
        <w:t xml:space="preserve">5. Thời gian áp dụng </w:t>
      </w:r>
      <w:r w:rsidRPr="00DD18A0">
        <w:rPr>
          <w:rFonts w:ascii="Times New Roman" w:hAnsi="Times New Roman"/>
          <w:sz w:val="28"/>
          <w:szCs w:val="28"/>
          <w:vertAlign w:val="superscript"/>
        </w:rPr>
        <w:t>(7)</w:t>
      </w:r>
      <w:r w:rsidRPr="00DD18A0">
        <w:rPr>
          <w:rFonts w:ascii="Times New Roman" w:hAnsi="Times New Roman"/>
          <w:sz w:val="28"/>
          <w:szCs w:val="28"/>
        </w:rPr>
        <w:t xml:space="preserve"> :</w:t>
      </w:r>
      <w:r w:rsidRPr="00DD18A0">
        <w:rPr>
          <w:rFonts w:ascii="Times New Roman" w:hAnsi="Times New Roman"/>
          <w:sz w:val="28"/>
          <w:szCs w:val="28"/>
        </w:rPr>
        <w:tab/>
        <w:t>…………………………………………………..</w:t>
      </w:r>
      <w:r w:rsidRPr="00DD18A0">
        <w:rPr>
          <w:rFonts w:ascii="Times New Roman" w:hAnsi="Times New Roman"/>
          <w:sz w:val="28"/>
          <w:szCs w:val="28"/>
        </w:rPr>
        <w:tab/>
      </w:r>
    </w:p>
    <w:p w:rsidR="00126111" w:rsidRPr="00DD18A0" w:rsidRDefault="00126111" w:rsidP="00126111">
      <w:pPr>
        <w:tabs>
          <w:tab w:val="left" w:pos="1425"/>
        </w:tabs>
        <w:spacing w:after="0"/>
        <w:jc w:val="both"/>
        <w:rPr>
          <w:rFonts w:ascii="Times New Roman" w:hAnsi="Times New Roman"/>
          <w:b/>
          <w:sz w:val="28"/>
          <w:szCs w:val="28"/>
        </w:rPr>
      </w:pPr>
      <w:r w:rsidRPr="00DD18A0">
        <w:rPr>
          <w:rFonts w:ascii="Times New Roman" w:hAnsi="Times New Roman"/>
          <w:b/>
          <w:sz w:val="28"/>
          <w:szCs w:val="28"/>
          <w:lang w:eastAsia="ko-KR"/>
        </w:rPr>
        <w:t>II. Tổ chức, c</w:t>
      </w:r>
      <w:r w:rsidRPr="00DD18A0">
        <w:rPr>
          <w:rFonts w:ascii="Times New Roman" w:hAnsi="Times New Roman"/>
          <w:b/>
          <w:sz w:val="28"/>
          <w:szCs w:val="28"/>
        </w:rPr>
        <w:t>á nhân, kinh doanh cam kết</w:t>
      </w:r>
      <w:r w:rsidRPr="00DD18A0">
        <w:rPr>
          <w:rFonts w:ascii="Times New Roman" w:hAnsi="Times New Roman"/>
          <w:b/>
          <w:sz w:val="28"/>
          <w:szCs w:val="28"/>
          <w:lang w:eastAsia="ko-KR"/>
        </w:rPr>
        <w:t xml:space="preserve"> và hiểu rằng</w:t>
      </w:r>
      <w:r w:rsidRPr="00DD18A0">
        <w:rPr>
          <w:rFonts w:ascii="Times New Roman" w:hAnsi="Times New Roman"/>
          <w:b/>
          <w:sz w:val="28"/>
          <w:szCs w:val="28"/>
        </w:rPr>
        <w:t>:</w:t>
      </w:r>
    </w:p>
    <w:p w:rsidR="00126111" w:rsidRPr="00DD18A0" w:rsidRDefault="00126111" w:rsidP="00126111">
      <w:pPr>
        <w:shd w:val="clear" w:color="auto" w:fill="FFFFFF"/>
        <w:spacing w:before="120" w:after="120" w:line="234" w:lineRule="atLeast"/>
        <w:jc w:val="both"/>
        <w:rPr>
          <w:rFonts w:ascii="Times New Roman" w:eastAsia="Times New Roman" w:hAnsi="Times New Roman"/>
          <w:color w:val="000000"/>
          <w:sz w:val="28"/>
          <w:szCs w:val="28"/>
          <w:lang w:val="pt-BR" w:eastAsia="vi-VN"/>
        </w:rPr>
      </w:pPr>
      <w:r w:rsidRPr="00DD18A0">
        <w:rPr>
          <w:rFonts w:ascii="Times New Roman" w:eastAsia="Times New Roman" w:hAnsi="Times New Roman"/>
          <w:color w:val="000000"/>
          <w:sz w:val="28"/>
          <w:szCs w:val="28"/>
          <w:lang w:val="nb-NO" w:eastAsia="vi-VN"/>
        </w:rPr>
        <w:t>1. Đảm bảo hợp đồng theo mẫu, điều kiện giao dịch chung tuân thủ các quy định pháp luật là nghĩa vụ của tổ chức, cá nhân kinh doanh;</w:t>
      </w:r>
    </w:p>
    <w:p w:rsidR="00126111" w:rsidRPr="00DD18A0" w:rsidRDefault="00126111" w:rsidP="00126111">
      <w:pPr>
        <w:shd w:val="clear" w:color="auto" w:fill="FFFFFF"/>
        <w:spacing w:before="120" w:after="120" w:line="234" w:lineRule="atLeast"/>
        <w:jc w:val="both"/>
        <w:rPr>
          <w:rFonts w:ascii="Times New Roman" w:eastAsia="Times New Roman" w:hAnsi="Times New Roman"/>
          <w:color w:val="000000"/>
          <w:sz w:val="28"/>
          <w:szCs w:val="28"/>
          <w:lang w:val="pt-BR" w:eastAsia="vi-VN"/>
        </w:rPr>
      </w:pPr>
      <w:r w:rsidRPr="00DD18A0">
        <w:rPr>
          <w:rFonts w:ascii="Times New Roman" w:eastAsia="Times New Roman" w:hAnsi="Times New Roman"/>
          <w:color w:val="000000"/>
          <w:sz w:val="28"/>
          <w:szCs w:val="28"/>
          <w:lang w:val="pt-BR" w:eastAsia="vi-VN"/>
        </w:rPr>
        <w:t>2. Bất cứ khi nào phát hiện thấy nội dung của hợp đồng theo mẫu, điều kiện giao dịch chung vi phạm pháp luật về bảo vệ quyền lợi người tiêu dùng, cơ quan chấp nhận đăng ký có quyền và trách nhiệm yêu cầu tổ chức, cá nhân kinh doanh phải sửa đổi, hủy bỏ nội dung vi phạm đó.</w:t>
      </w:r>
    </w:p>
    <w:p w:rsidR="00126111" w:rsidRPr="00DD18A0" w:rsidRDefault="00126111" w:rsidP="00126111">
      <w:pPr>
        <w:shd w:val="clear" w:color="auto" w:fill="FFFFFF"/>
        <w:spacing w:before="120" w:after="120" w:line="234" w:lineRule="atLeast"/>
        <w:jc w:val="both"/>
        <w:rPr>
          <w:rFonts w:ascii="Times New Roman" w:eastAsia="Times New Roman" w:hAnsi="Times New Roman"/>
          <w:color w:val="000000"/>
          <w:sz w:val="28"/>
          <w:szCs w:val="28"/>
          <w:lang w:val="pt-BR" w:eastAsia="vi-VN"/>
        </w:rPr>
      </w:pPr>
      <w:r w:rsidRPr="00DD18A0">
        <w:rPr>
          <w:rFonts w:ascii="Times New Roman" w:eastAsia="Times New Roman" w:hAnsi="Times New Roman"/>
          <w:color w:val="000000"/>
          <w:sz w:val="28"/>
          <w:szCs w:val="28"/>
          <w:lang w:val="nb-NO" w:eastAsia="vi-VN"/>
        </w:rPr>
        <w:t>3. Đã tìm hiểu kỹ quy định pháp luật và cam kết hợp đồng theo mẫu, điều kiện giao dịch chung nộp kèm theo Đơn đăng ký này không có các điều khoản vi phạm pháp luật về bảo vệ quyền lợi người tiêu dùng và các nguyên tắc chung về giao kết hợp đồng.</w:t>
      </w:r>
    </w:p>
    <w:p w:rsidR="00126111" w:rsidRPr="00DD18A0" w:rsidRDefault="00126111" w:rsidP="00126111">
      <w:pPr>
        <w:tabs>
          <w:tab w:val="left" w:pos="1425"/>
        </w:tabs>
        <w:spacing w:after="0"/>
        <w:jc w:val="both"/>
        <w:rPr>
          <w:rFonts w:ascii="Times New Roman" w:hAnsi="Times New Roman"/>
          <w:sz w:val="28"/>
          <w:szCs w:val="28"/>
          <w:lang w:val="pt-BR"/>
        </w:rPr>
      </w:pPr>
      <w:r w:rsidRPr="00DD18A0">
        <w:rPr>
          <w:rFonts w:ascii="Times New Roman" w:eastAsia="Times New Roman" w:hAnsi="Times New Roman"/>
          <w:color w:val="000000"/>
          <w:sz w:val="28"/>
          <w:szCs w:val="28"/>
          <w:lang w:val="nb-NO" w:eastAsia="vi-VN"/>
        </w:rPr>
        <w:lastRenderedPageBreak/>
        <w:t>4. Chịu trách nhiệm hoàn toàn về sự trung thực và tính chính xác của nội dung đơn đăng ký và tài liệu kèm theo.</w:t>
      </w:r>
      <w:r w:rsidRPr="00DD18A0">
        <w:rPr>
          <w:rFonts w:ascii="Times New Roman" w:hAnsi="Times New Roman"/>
          <w:sz w:val="28"/>
          <w:szCs w:val="28"/>
          <w:lang w:val="pt-BR"/>
        </w:rPr>
        <w:t xml:space="preserve">                    </w:t>
      </w:r>
    </w:p>
    <w:p w:rsidR="00126111" w:rsidRPr="00DD18A0" w:rsidRDefault="00126111" w:rsidP="00126111">
      <w:pPr>
        <w:tabs>
          <w:tab w:val="left" w:pos="1425"/>
        </w:tabs>
        <w:spacing w:after="0"/>
        <w:jc w:val="center"/>
        <w:rPr>
          <w:rFonts w:ascii="Times New Roman" w:hAnsi="Times New Roman"/>
          <w:sz w:val="28"/>
          <w:szCs w:val="28"/>
          <w:lang w:val="pt-BR"/>
        </w:rPr>
      </w:pPr>
      <w:r w:rsidRPr="00DD18A0">
        <w:rPr>
          <w:rFonts w:ascii="Times New Roman" w:hAnsi="Times New Roman"/>
          <w:sz w:val="28"/>
          <w:szCs w:val="28"/>
          <w:lang w:val="pt-BR"/>
        </w:rPr>
        <w:tab/>
      </w:r>
      <w:r w:rsidRPr="00DD18A0">
        <w:rPr>
          <w:rFonts w:ascii="Times New Roman" w:hAnsi="Times New Roman"/>
          <w:sz w:val="28"/>
          <w:szCs w:val="28"/>
          <w:lang w:val="pt-BR"/>
        </w:rPr>
        <w:tab/>
      </w:r>
      <w:r w:rsidRPr="00DD18A0">
        <w:rPr>
          <w:rFonts w:ascii="Times New Roman" w:hAnsi="Times New Roman"/>
          <w:sz w:val="28"/>
          <w:szCs w:val="28"/>
          <w:lang w:val="pt-BR"/>
        </w:rPr>
        <w:tab/>
      </w:r>
      <w:r w:rsidRPr="00DD18A0">
        <w:rPr>
          <w:rFonts w:ascii="Times New Roman" w:hAnsi="Times New Roman"/>
          <w:sz w:val="28"/>
          <w:szCs w:val="28"/>
          <w:lang w:val="pt-BR"/>
        </w:rPr>
        <w:tab/>
      </w:r>
      <w:r w:rsidRPr="00DD18A0">
        <w:rPr>
          <w:rFonts w:ascii="Times New Roman" w:hAnsi="Times New Roman"/>
          <w:b/>
          <w:sz w:val="28"/>
          <w:szCs w:val="28"/>
          <w:lang w:val="pt-BR" w:eastAsia="ko-KR"/>
        </w:rPr>
        <w:t>T</w:t>
      </w:r>
      <w:r w:rsidRPr="00DD18A0">
        <w:rPr>
          <w:rFonts w:ascii="Times New Roman" w:hAnsi="Times New Roman"/>
          <w:b/>
          <w:sz w:val="28"/>
          <w:szCs w:val="28"/>
          <w:lang w:val="pt-BR"/>
        </w:rPr>
        <w:t>ổ chức</w:t>
      </w:r>
      <w:r w:rsidRPr="00DD18A0">
        <w:rPr>
          <w:rFonts w:ascii="Times New Roman" w:hAnsi="Times New Roman"/>
          <w:b/>
          <w:sz w:val="28"/>
          <w:szCs w:val="28"/>
          <w:lang w:val="pt-BR" w:eastAsia="ko-KR"/>
        </w:rPr>
        <w:t>,</w:t>
      </w:r>
      <w:r w:rsidRPr="00DD18A0">
        <w:rPr>
          <w:rFonts w:ascii="Times New Roman" w:hAnsi="Times New Roman"/>
          <w:b/>
          <w:sz w:val="28"/>
          <w:szCs w:val="28"/>
          <w:lang w:val="pt-BR"/>
        </w:rPr>
        <w:t xml:space="preserve"> </w:t>
      </w:r>
      <w:r w:rsidRPr="00DD18A0">
        <w:rPr>
          <w:rFonts w:ascii="Times New Roman" w:hAnsi="Times New Roman"/>
          <w:b/>
          <w:sz w:val="28"/>
          <w:szCs w:val="28"/>
          <w:lang w:val="pt-BR" w:eastAsia="ko-KR"/>
        </w:rPr>
        <w:t>c</w:t>
      </w:r>
      <w:r w:rsidRPr="00DD18A0">
        <w:rPr>
          <w:rFonts w:ascii="Times New Roman" w:hAnsi="Times New Roman"/>
          <w:b/>
          <w:sz w:val="28"/>
          <w:szCs w:val="28"/>
          <w:lang w:val="pt-BR"/>
        </w:rPr>
        <w:t>á nhân</w:t>
      </w:r>
      <w:r w:rsidRPr="00DD18A0">
        <w:rPr>
          <w:rFonts w:ascii="Times New Roman" w:hAnsi="Times New Roman"/>
          <w:b/>
          <w:sz w:val="28"/>
          <w:szCs w:val="28"/>
          <w:lang w:val="pt-BR" w:eastAsia="ko-KR"/>
        </w:rPr>
        <w:t xml:space="preserve"> </w:t>
      </w:r>
      <w:r w:rsidRPr="00DD18A0">
        <w:rPr>
          <w:rFonts w:ascii="Times New Roman" w:hAnsi="Times New Roman"/>
          <w:b/>
          <w:sz w:val="28"/>
          <w:szCs w:val="28"/>
          <w:lang w:val="pt-BR"/>
        </w:rPr>
        <w:t>kinh doanh</w:t>
      </w:r>
      <w:r w:rsidRPr="00DD18A0">
        <w:rPr>
          <w:rFonts w:ascii="Times New Roman" w:hAnsi="Times New Roman"/>
          <w:sz w:val="28"/>
          <w:szCs w:val="28"/>
          <w:lang w:val="pt-BR"/>
        </w:rPr>
        <w:t xml:space="preserve"> </w:t>
      </w:r>
      <w:r w:rsidRPr="00DD18A0">
        <w:rPr>
          <w:rFonts w:ascii="Times New Roman" w:hAnsi="Times New Roman"/>
          <w:sz w:val="28"/>
          <w:szCs w:val="28"/>
          <w:vertAlign w:val="superscript"/>
          <w:lang w:val="pt-BR"/>
        </w:rPr>
        <w:t>(8)</w:t>
      </w:r>
    </w:p>
    <w:p w:rsidR="00126111" w:rsidRPr="00DD18A0" w:rsidRDefault="00126111" w:rsidP="00126111">
      <w:pPr>
        <w:rPr>
          <w:rFonts w:ascii="Times New Roman" w:eastAsia="Times New Roman" w:hAnsi="Times New Roman"/>
          <w:color w:val="000000"/>
          <w:sz w:val="28"/>
          <w:szCs w:val="28"/>
          <w:lang w:val="pt-BR" w:eastAsia="vi-VN"/>
        </w:rPr>
      </w:pPr>
      <w:r w:rsidRPr="00DD18A0">
        <w:rPr>
          <w:rFonts w:ascii="Times New Roman" w:eastAsia="Times New Roman" w:hAnsi="Times New Roman"/>
          <w:b/>
          <w:bCs/>
          <w:color w:val="000000"/>
          <w:sz w:val="28"/>
          <w:szCs w:val="28"/>
          <w:lang w:val="pt-BR" w:eastAsia="vi-VN"/>
        </w:rPr>
        <w:br w:type="page"/>
      </w:r>
      <w:r w:rsidRPr="00DD18A0">
        <w:rPr>
          <w:rFonts w:ascii="Times New Roman" w:eastAsia="Times New Roman" w:hAnsi="Times New Roman"/>
          <w:b/>
          <w:bCs/>
          <w:color w:val="000000"/>
          <w:sz w:val="28"/>
          <w:szCs w:val="28"/>
          <w:lang w:val="pt-BR" w:eastAsia="vi-VN"/>
        </w:rPr>
        <w:lastRenderedPageBreak/>
        <w:t>Hướng dẫn ghi đơn đăng ký:</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38"/>
        <w:gridCol w:w="8078"/>
      </w:tblGrid>
      <w:tr w:rsidR="00126111" w:rsidRPr="00DD18A0" w:rsidTr="00285E8D">
        <w:trPr>
          <w:tblCellSpacing w:w="0" w:type="dxa"/>
        </w:trPr>
        <w:tc>
          <w:tcPr>
            <w:tcW w:w="1038" w:type="dxa"/>
            <w:shd w:val="clear" w:color="auto" w:fill="FFFFFF"/>
            <w:tcMar>
              <w:top w:w="0" w:type="dxa"/>
              <w:left w:w="108" w:type="dxa"/>
              <w:bottom w:w="0" w:type="dxa"/>
              <w:right w:w="108" w:type="dxa"/>
            </w:tcMar>
            <w:hideMark/>
          </w:tcPr>
          <w:p w:rsidR="00126111" w:rsidRPr="00DD18A0" w:rsidRDefault="00126111" w:rsidP="00285E8D">
            <w:pPr>
              <w:spacing w:before="120" w:after="120" w:line="234" w:lineRule="atLeast"/>
              <w:jc w:val="center"/>
              <w:rPr>
                <w:rFonts w:ascii="Times New Roman" w:eastAsia="Times New Roman" w:hAnsi="Times New Roman"/>
                <w:color w:val="000000"/>
                <w:sz w:val="24"/>
                <w:szCs w:val="24"/>
                <w:lang w:eastAsia="vi-VN"/>
              </w:rPr>
            </w:pPr>
            <w:r w:rsidRPr="00DD18A0">
              <w:rPr>
                <w:rFonts w:ascii="Times New Roman" w:eastAsia="Times New Roman" w:hAnsi="Times New Roman"/>
                <w:i/>
                <w:iCs/>
                <w:color w:val="000000"/>
                <w:sz w:val="24"/>
                <w:szCs w:val="24"/>
                <w:lang w:val="pt-BR" w:eastAsia="vi-VN"/>
              </w:rPr>
              <w:t>(01)</w:t>
            </w:r>
          </w:p>
        </w:tc>
        <w:tc>
          <w:tcPr>
            <w:tcW w:w="8078" w:type="dxa"/>
            <w:shd w:val="clear" w:color="auto" w:fill="FFFFFF"/>
            <w:tcMar>
              <w:top w:w="0" w:type="dxa"/>
              <w:left w:w="108" w:type="dxa"/>
              <w:bottom w:w="0" w:type="dxa"/>
              <w:right w:w="108" w:type="dxa"/>
            </w:tcMar>
            <w:hideMark/>
          </w:tcPr>
          <w:p w:rsidR="00126111" w:rsidRPr="00DD18A0" w:rsidRDefault="00126111" w:rsidP="00285E8D">
            <w:pPr>
              <w:spacing w:before="120" w:after="120" w:line="234" w:lineRule="atLeast"/>
              <w:jc w:val="both"/>
              <w:rPr>
                <w:rFonts w:ascii="Times New Roman" w:eastAsia="Times New Roman" w:hAnsi="Times New Roman"/>
                <w:color w:val="000000"/>
                <w:sz w:val="24"/>
                <w:szCs w:val="24"/>
                <w:lang w:eastAsia="vi-VN"/>
              </w:rPr>
            </w:pPr>
            <w:r w:rsidRPr="00DD18A0">
              <w:rPr>
                <w:rFonts w:ascii="Times New Roman" w:eastAsia="Times New Roman" w:hAnsi="Times New Roman"/>
                <w:color w:val="000000"/>
                <w:sz w:val="24"/>
                <w:szCs w:val="24"/>
                <w:lang w:val="sv-SE" w:eastAsia="vi-VN"/>
              </w:rPr>
              <w:t>Đề nghị đăng ký hợp đồng theo mẫu </w:t>
            </w:r>
            <w:r w:rsidRPr="00DD18A0">
              <w:rPr>
                <w:rFonts w:ascii="Times New Roman" w:eastAsia="Times New Roman" w:hAnsi="Times New Roman"/>
                <w:b/>
                <w:bCs/>
                <w:color w:val="000000"/>
                <w:sz w:val="24"/>
                <w:szCs w:val="24"/>
                <w:lang w:val="sv-SE" w:eastAsia="vi-VN"/>
              </w:rPr>
              <w:t>hay</w:t>
            </w:r>
            <w:r w:rsidRPr="00DD18A0">
              <w:rPr>
                <w:rFonts w:ascii="Times New Roman" w:eastAsia="Times New Roman" w:hAnsi="Times New Roman"/>
                <w:color w:val="000000"/>
                <w:sz w:val="24"/>
                <w:szCs w:val="24"/>
                <w:lang w:val="sv-SE" w:eastAsia="vi-VN"/>
              </w:rPr>
              <w:t> điều kiện giao dịch chung.</w:t>
            </w:r>
          </w:p>
        </w:tc>
      </w:tr>
      <w:tr w:rsidR="00126111" w:rsidRPr="00DD18A0" w:rsidTr="00285E8D">
        <w:trPr>
          <w:tblCellSpacing w:w="0" w:type="dxa"/>
        </w:trPr>
        <w:tc>
          <w:tcPr>
            <w:tcW w:w="1038" w:type="dxa"/>
            <w:shd w:val="clear" w:color="auto" w:fill="FFFFFF"/>
            <w:tcMar>
              <w:top w:w="0" w:type="dxa"/>
              <w:left w:w="108" w:type="dxa"/>
              <w:bottom w:w="0" w:type="dxa"/>
              <w:right w:w="108" w:type="dxa"/>
            </w:tcMar>
            <w:hideMark/>
          </w:tcPr>
          <w:p w:rsidR="00126111" w:rsidRPr="00DD18A0" w:rsidRDefault="00126111" w:rsidP="00285E8D">
            <w:pPr>
              <w:spacing w:before="120" w:after="120" w:line="234" w:lineRule="atLeast"/>
              <w:jc w:val="center"/>
              <w:rPr>
                <w:rFonts w:ascii="Times New Roman" w:eastAsia="Times New Roman" w:hAnsi="Times New Roman"/>
                <w:color w:val="000000"/>
                <w:sz w:val="24"/>
                <w:szCs w:val="24"/>
                <w:lang w:eastAsia="vi-VN"/>
              </w:rPr>
            </w:pPr>
            <w:r w:rsidRPr="00DD18A0">
              <w:rPr>
                <w:rFonts w:ascii="Times New Roman" w:eastAsia="Times New Roman" w:hAnsi="Times New Roman"/>
                <w:i/>
                <w:iCs/>
                <w:color w:val="000000"/>
                <w:sz w:val="24"/>
                <w:szCs w:val="24"/>
                <w:lang w:eastAsia="vi-VN"/>
              </w:rPr>
              <w:t>(02)</w:t>
            </w:r>
          </w:p>
        </w:tc>
        <w:tc>
          <w:tcPr>
            <w:tcW w:w="8078" w:type="dxa"/>
            <w:shd w:val="clear" w:color="auto" w:fill="FFFFFF"/>
            <w:tcMar>
              <w:top w:w="0" w:type="dxa"/>
              <w:left w:w="108" w:type="dxa"/>
              <w:bottom w:w="0" w:type="dxa"/>
              <w:right w:w="108" w:type="dxa"/>
            </w:tcMar>
            <w:hideMark/>
          </w:tcPr>
          <w:p w:rsidR="00126111" w:rsidRPr="00DD18A0" w:rsidRDefault="00126111" w:rsidP="00285E8D">
            <w:pPr>
              <w:spacing w:before="120" w:after="120" w:line="234" w:lineRule="atLeast"/>
              <w:jc w:val="both"/>
              <w:rPr>
                <w:rFonts w:ascii="Times New Roman" w:eastAsia="Times New Roman" w:hAnsi="Times New Roman"/>
                <w:color w:val="000000"/>
                <w:sz w:val="24"/>
                <w:szCs w:val="24"/>
                <w:lang w:eastAsia="vi-VN"/>
              </w:rPr>
            </w:pPr>
            <w:r w:rsidRPr="00DD18A0">
              <w:rPr>
                <w:rFonts w:ascii="Times New Roman" w:eastAsia="Times New Roman" w:hAnsi="Times New Roman"/>
                <w:color w:val="00B050"/>
                <w:sz w:val="24"/>
                <w:szCs w:val="24"/>
                <w:lang w:val="sv-SE" w:eastAsia="vi-VN"/>
              </w:rPr>
              <w:t>- Uỷ ban Cạnh tranh quốc gia</w:t>
            </w:r>
            <w:r w:rsidRPr="00DD18A0">
              <w:rPr>
                <w:rFonts w:ascii="Times New Roman" w:eastAsia="Times New Roman" w:hAnsi="Times New Roman"/>
                <w:color w:val="000000"/>
                <w:sz w:val="24"/>
                <w:szCs w:val="24"/>
                <w:lang w:val="sv-SE" w:eastAsia="vi-VN"/>
              </w:rPr>
              <w:t xml:space="preserve"> trong trường hợp hợp đồng theo mẫu, điều kiện giao dịch chung áp dụng trên phạm vi cả nước hoặc áp dụng trên phạm vi từ hai tỉnh, thành phố trực thuộc trung ương trở lên;</w:t>
            </w:r>
          </w:p>
          <w:p w:rsidR="00126111" w:rsidRPr="00DD18A0" w:rsidRDefault="00126111" w:rsidP="00285E8D">
            <w:pPr>
              <w:spacing w:before="120" w:after="120" w:line="234" w:lineRule="atLeast"/>
              <w:jc w:val="both"/>
              <w:rPr>
                <w:rFonts w:ascii="Times New Roman" w:eastAsia="Times New Roman" w:hAnsi="Times New Roman"/>
                <w:color w:val="000000"/>
                <w:sz w:val="24"/>
                <w:szCs w:val="24"/>
                <w:lang w:eastAsia="vi-VN"/>
              </w:rPr>
            </w:pPr>
            <w:r w:rsidRPr="00DD18A0">
              <w:rPr>
                <w:rFonts w:ascii="Times New Roman" w:eastAsia="Times New Roman" w:hAnsi="Times New Roman"/>
                <w:color w:val="000000"/>
                <w:sz w:val="24"/>
                <w:szCs w:val="24"/>
                <w:lang w:val="sv-SE" w:eastAsia="vi-VN"/>
              </w:rPr>
              <w:t>- Sở Công Thương: trong trường hợp hợp đồng theo mẫu, điều kiện giao dịch chung áp dụng trong phạm vi một tỉnh, thành phố trực thuộc Trung ương.</w:t>
            </w:r>
          </w:p>
        </w:tc>
      </w:tr>
      <w:tr w:rsidR="00126111" w:rsidRPr="00DD18A0" w:rsidTr="00285E8D">
        <w:trPr>
          <w:tblCellSpacing w:w="0" w:type="dxa"/>
        </w:trPr>
        <w:tc>
          <w:tcPr>
            <w:tcW w:w="1038" w:type="dxa"/>
            <w:shd w:val="clear" w:color="auto" w:fill="FFFFFF"/>
            <w:tcMar>
              <w:top w:w="0" w:type="dxa"/>
              <w:left w:w="108" w:type="dxa"/>
              <w:bottom w:w="0" w:type="dxa"/>
              <w:right w:w="108" w:type="dxa"/>
            </w:tcMar>
            <w:hideMark/>
          </w:tcPr>
          <w:p w:rsidR="00126111" w:rsidRPr="00DD18A0" w:rsidRDefault="00126111" w:rsidP="00285E8D">
            <w:pPr>
              <w:spacing w:before="120" w:after="120" w:line="234" w:lineRule="atLeast"/>
              <w:jc w:val="center"/>
              <w:rPr>
                <w:rFonts w:ascii="Times New Roman" w:eastAsia="Times New Roman" w:hAnsi="Times New Roman"/>
                <w:color w:val="000000"/>
                <w:sz w:val="24"/>
                <w:szCs w:val="24"/>
                <w:lang w:eastAsia="vi-VN"/>
              </w:rPr>
            </w:pPr>
            <w:r w:rsidRPr="00DD18A0">
              <w:rPr>
                <w:rFonts w:ascii="Times New Roman" w:eastAsia="Times New Roman" w:hAnsi="Times New Roman"/>
                <w:i/>
                <w:iCs/>
                <w:color w:val="000000"/>
                <w:sz w:val="24"/>
                <w:szCs w:val="24"/>
                <w:lang w:eastAsia="vi-VN"/>
              </w:rPr>
              <w:t>(03)</w:t>
            </w:r>
          </w:p>
        </w:tc>
        <w:tc>
          <w:tcPr>
            <w:tcW w:w="8078" w:type="dxa"/>
            <w:shd w:val="clear" w:color="auto" w:fill="FFFFFF"/>
            <w:tcMar>
              <w:top w:w="0" w:type="dxa"/>
              <w:left w:w="108" w:type="dxa"/>
              <w:bottom w:w="0" w:type="dxa"/>
              <w:right w:w="108" w:type="dxa"/>
            </w:tcMar>
            <w:hideMark/>
          </w:tcPr>
          <w:p w:rsidR="00126111" w:rsidRPr="00DD18A0" w:rsidRDefault="00126111" w:rsidP="00285E8D">
            <w:pPr>
              <w:spacing w:before="120" w:after="120" w:line="234" w:lineRule="atLeast"/>
              <w:jc w:val="both"/>
              <w:rPr>
                <w:rFonts w:ascii="Times New Roman" w:eastAsia="Times New Roman" w:hAnsi="Times New Roman"/>
                <w:color w:val="000000"/>
                <w:sz w:val="24"/>
                <w:szCs w:val="24"/>
                <w:lang w:eastAsia="vi-VN"/>
              </w:rPr>
            </w:pPr>
            <w:r w:rsidRPr="00DD18A0">
              <w:rPr>
                <w:rFonts w:ascii="Times New Roman" w:eastAsia="Times New Roman" w:hAnsi="Times New Roman"/>
                <w:color w:val="000000"/>
                <w:sz w:val="24"/>
                <w:szCs w:val="24"/>
                <w:lang w:eastAsia="vi-VN"/>
              </w:rPr>
              <w:t>Ghi rõ những thông tin sau đây:</w:t>
            </w:r>
          </w:p>
          <w:p w:rsidR="00126111" w:rsidRPr="00DD18A0" w:rsidRDefault="00126111" w:rsidP="00285E8D">
            <w:pPr>
              <w:spacing w:before="120" w:after="120" w:line="234" w:lineRule="atLeast"/>
              <w:jc w:val="both"/>
              <w:rPr>
                <w:rFonts w:ascii="Times New Roman" w:eastAsia="Times New Roman" w:hAnsi="Times New Roman"/>
                <w:color w:val="000000"/>
                <w:sz w:val="24"/>
                <w:szCs w:val="24"/>
                <w:lang w:eastAsia="vi-VN"/>
              </w:rPr>
            </w:pPr>
            <w:r w:rsidRPr="00DD18A0">
              <w:rPr>
                <w:rFonts w:ascii="Times New Roman" w:eastAsia="Times New Roman" w:hAnsi="Times New Roman"/>
                <w:color w:val="000000"/>
                <w:sz w:val="24"/>
                <w:szCs w:val="24"/>
                <w:lang w:val="pt-BR" w:eastAsia="vi-VN"/>
              </w:rPr>
              <w:t>Tên tổ chức, cá nhân kinh doanh</w:t>
            </w:r>
          </w:p>
          <w:p w:rsidR="00126111" w:rsidRPr="00DD18A0" w:rsidRDefault="00126111" w:rsidP="00285E8D">
            <w:pPr>
              <w:spacing w:before="120" w:after="120" w:line="234" w:lineRule="atLeast"/>
              <w:jc w:val="both"/>
              <w:rPr>
                <w:rFonts w:ascii="Times New Roman" w:eastAsia="Times New Roman" w:hAnsi="Times New Roman"/>
                <w:color w:val="000000"/>
                <w:sz w:val="24"/>
                <w:szCs w:val="24"/>
                <w:lang w:eastAsia="vi-VN"/>
              </w:rPr>
            </w:pPr>
            <w:r w:rsidRPr="00DD18A0">
              <w:rPr>
                <w:rFonts w:ascii="Times New Roman" w:eastAsia="Times New Roman" w:hAnsi="Times New Roman"/>
                <w:color w:val="000000"/>
                <w:sz w:val="24"/>
                <w:szCs w:val="24"/>
                <w:lang w:val="pt-BR" w:eastAsia="vi-VN"/>
              </w:rPr>
              <w:t>Giấy Chứng nhận đăng ký kinh doanh/ Giấy Chứng nhận đăng ký doanh nghiệp/ Giấy Chứng nhận đầu tư</w:t>
            </w:r>
          </w:p>
          <w:p w:rsidR="00126111" w:rsidRPr="00DD18A0" w:rsidRDefault="00126111" w:rsidP="00285E8D">
            <w:pPr>
              <w:spacing w:before="120" w:after="120" w:line="234" w:lineRule="atLeast"/>
              <w:jc w:val="both"/>
              <w:rPr>
                <w:rFonts w:ascii="Times New Roman" w:eastAsia="Times New Roman" w:hAnsi="Times New Roman"/>
                <w:color w:val="000000"/>
                <w:sz w:val="24"/>
                <w:szCs w:val="24"/>
                <w:lang w:eastAsia="vi-VN"/>
              </w:rPr>
            </w:pPr>
            <w:r w:rsidRPr="00DD18A0">
              <w:rPr>
                <w:rFonts w:ascii="Times New Roman" w:eastAsia="Times New Roman" w:hAnsi="Times New Roman"/>
                <w:color w:val="000000"/>
                <w:sz w:val="24"/>
                <w:szCs w:val="24"/>
                <w:lang w:val="pt-BR" w:eastAsia="vi-VN"/>
              </w:rPr>
              <w:t>Địa chỉ liên lạc</w:t>
            </w:r>
          </w:p>
          <w:p w:rsidR="00126111" w:rsidRPr="00DD18A0" w:rsidRDefault="00126111" w:rsidP="00285E8D">
            <w:pPr>
              <w:spacing w:before="120" w:after="120" w:line="234" w:lineRule="atLeast"/>
              <w:jc w:val="both"/>
              <w:rPr>
                <w:rFonts w:ascii="Times New Roman" w:eastAsia="Times New Roman" w:hAnsi="Times New Roman"/>
                <w:color w:val="000000"/>
                <w:sz w:val="24"/>
                <w:szCs w:val="24"/>
                <w:lang w:eastAsia="vi-VN"/>
              </w:rPr>
            </w:pPr>
            <w:r w:rsidRPr="00DD18A0">
              <w:rPr>
                <w:rFonts w:ascii="Times New Roman" w:eastAsia="Times New Roman" w:hAnsi="Times New Roman"/>
                <w:color w:val="000000"/>
                <w:sz w:val="24"/>
                <w:szCs w:val="24"/>
                <w:lang w:val="pt-BR" w:eastAsia="vi-VN"/>
              </w:rPr>
              <w:t>Ngành, nghề kinh doanh liên quan đến hàng hóa/dịch vụ đăng ký hợp đồng theo mẫu/điều kiện giao dịch chung</w:t>
            </w:r>
          </w:p>
          <w:p w:rsidR="00126111" w:rsidRPr="00DD18A0" w:rsidRDefault="00126111" w:rsidP="00285E8D">
            <w:pPr>
              <w:spacing w:before="120" w:after="120" w:line="234" w:lineRule="atLeast"/>
              <w:jc w:val="both"/>
              <w:rPr>
                <w:rFonts w:ascii="Times New Roman" w:eastAsia="Times New Roman" w:hAnsi="Times New Roman"/>
                <w:color w:val="000000"/>
                <w:sz w:val="24"/>
                <w:szCs w:val="24"/>
                <w:lang w:eastAsia="vi-VN"/>
              </w:rPr>
            </w:pPr>
            <w:r w:rsidRPr="00DD18A0">
              <w:rPr>
                <w:rFonts w:ascii="Times New Roman" w:eastAsia="Times New Roman" w:hAnsi="Times New Roman"/>
                <w:color w:val="000000"/>
                <w:sz w:val="24"/>
                <w:szCs w:val="24"/>
                <w:lang w:val="pt-BR" w:eastAsia="vi-VN"/>
              </w:rPr>
              <w:t>Điện thoại, fax, email (nếu có)</w:t>
            </w:r>
          </w:p>
          <w:p w:rsidR="00126111" w:rsidRPr="00DD18A0" w:rsidRDefault="00126111" w:rsidP="00285E8D">
            <w:pPr>
              <w:spacing w:before="120" w:after="120" w:line="234" w:lineRule="atLeast"/>
              <w:jc w:val="both"/>
              <w:rPr>
                <w:rFonts w:ascii="Times New Roman" w:eastAsia="Times New Roman" w:hAnsi="Times New Roman"/>
                <w:color w:val="000000"/>
                <w:sz w:val="24"/>
                <w:szCs w:val="24"/>
                <w:lang w:eastAsia="vi-VN"/>
              </w:rPr>
            </w:pPr>
            <w:r w:rsidRPr="00DD18A0">
              <w:rPr>
                <w:rFonts w:ascii="Times New Roman" w:eastAsia="Times New Roman" w:hAnsi="Times New Roman"/>
                <w:color w:val="000000"/>
                <w:sz w:val="24"/>
                <w:szCs w:val="24"/>
                <w:lang w:val="pt-BR" w:eastAsia="vi-VN"/>
              </w:rPr>
              <w:t>Người liên hệ (Họ tên, điện thoại, email)</w:t>
            </w:r>
          </w:p>
        </w:tc>
      </w:tr>
      <w:tr w:rsidR="00126111" w:rsidRPr="00DD18A0" w:rsidTr="00285E8D">
        <w:trPr>
          <w:tblCellSpacing w:w="0" w:type="dxa"/>
        </w:trPr>
        <w:tc>
          <w:tcPr>
            <w:tcW w:w="1038" w:type="dxa"/>
            <w:shd w:val="clear" w:color="auto" w:fill="FFFFFF"/>
            <w:tcMar>
              <w:top w:w="0" w:type="dxa"/>
              <w:left w:w="108" w:type="dxa"/>
              <w:bottom w:w="0" w:type="dxa"/>
              <w:right w:w="108" w:type="dxa"/>
            </w:tcMar>
            <w:hideMark/>
          </w:tcPr>
          <w:p w:rsidR="00126111" w:rsidRPr="00DD18A0" w:rsidRDefault="00126111" w:rsidP="00285E8D">
            <w:pPr>
              <w:spacing w:before="120" w:after="120" w:line="234" w:lineRule="atLeast"/>
              <w:jc w:val="center"/>
              <w:rPr>
                <w:rFonts w:ascii="Times New Roman" w:eastAsia="Times New Roman" w:hAnsi="Times New Roman"/>
                <w:color w:val="000000"/>
                <w:sz w:val="24"/>
                <w:szCs w:val="24"/>
                <w:lang w:eastAsia="vi-VN"/>
              </w:rPr>
            </w:pPr>
            <w:r w:rsidRPr="00DD18A0">
              <w:rPr>
                <w:rFonts w:ascii="Times New Roman" w:eastAsia="Times New Roman" w:hAnsi="Times New Roman"/>
                <w:i/>
                <w:iCs/>
                <w:color w:val="000000"/>
                <w:sz w:val="24"/>
                <w:szCs w:val="24"/>
                <w:lang w:val="pt-BR" w:eastAsia="vi-VN"/>
              </w:rPr>
              <w:t>(04)</w:t>
            </w:r>
          </w:p>
        </w:tc>
        <w:tc>
          <w:tcPr>
            <w:tcW w:w="8078" w:type="dxa"/>
            <w:shd w:val="clear" w:color="auto" w:fill="FFFFFF"/>
            <w:tcMar>
              <w:top w:w="0" w:type="dxa"/>
              <w:left w:w="108" w:type="dxa"/>
              <w:bottom w:w="0" w:type="dxa"/>
              <w:right w:w="108" w:type="dxa"/>
            </w:tcMar>
            <w:hideMark/>
          </w:tcPr>
          <w:p w:rsidR="00126111" w:rsidRPr="00DD18A0" w:rsidRDefault="00126111" w:rsidP="00285E8D">
            <w:pPr>
              <w:spacing w:before="120" w:after="120" w:line="234" w:lineRule="atLeast"/>
              <w:jc w:val="both"/>
              <w:rPr>
                <w:rFonts w:ascii="Times New Roman" w:eastAsia="Times New Roman" w:hAnsi="Times New Roman"/>
                <w:color w:val="000000"/>
                <w:sz w:val="24"/>
                <w:szCs w:val="24"/>
                <w:lang w:eastAsia="vi-VN"/>
              </w:rPr>
            </w:pPr>
            <w:r w:rsidRPr="00DD18A0">
              <w:rPr>
                <w:rFonts w:ascii="Times New Roman" w:eastAsia="Times New Roman" w:hAnsi="Times New Roman"/>
                <w:color w:val="000000"/>
                <w:sz w:val="24"/>
                <w:szCs w:val="24"/>
                <w:lang w:val="sv-SE" w:eastAsia="vi-VN"/>
              </w:rPr>
              <w:t>Ghi rõ đối tượng người tiêu dùng là tổ chức, cá nhân hay áp dụng cho tất cả người tiêu dùng.</w:t>
            </w:r>
          </w:p>
        </w:tc>
      </w:tr>
      <w:tr w:rsidR="00126111" w:rsidRPr="00DD18A0" w:rsidTr="00285E8D">
        <w:trPr>
          <w:tblCellSpacing w:w="0" w:type="dxa"/>
        </w:trPr>
        <w:tc>
          <w:tcPr>
            <w:tcW w:w="1038" w:type="dxa"/>
            <w:shd w:val="clear" w:color="auto" w:fill="FFFFFF"/>
            <w:tcMar>
              <w:top w:w="0" w:type="dxa"/>
              <w:left w:w="108" w:type="dxa"/>
              <w:bottom w:w="0" w:type="dxa"/>
              <w:right w:w="108" w:type="dxa"/>
            </w:tcMar>
            <w:hideMark/>
          </w:tcPr>
          <w:p w:rsidR="00126111" w:rsidRPr="00DD18A0" w:rsidRDefault="00126111" w:rsidP="00285E8D">
            <w:pPr>
              <w:spacing w:before="120" w:after="120" w:line="234" w:lineRule="atLeast"/>
              <w:jc w:val="center"/>
              <w:rPr>
                <w:rFonts w:ascii="Times New Roman" w:eastAsia="Times New Roman" w:hAnsi="Times New Roman"/>
                <w:color w:val="000000"/>
                <w:sz w:val="24"/>
                <w:szCs w:val="24"/>
                <w:lang w:eastAsia="vi-VN"/>
              </w:rPr>
            </w:pPr>
            <w:r w:rsidRPr="00DD18A0">
              <w:rPr>
                <w:rFonts w:ascii="Times New Roman" w:eastAsia="Times New Roman" w:hAnsi="Times New Roman"/>
                <w:i/>
                <w:iCs/>
                <w:color w:val="000000"/>
                <w:sz w:val="24"/>
                <w:szCs w:val="24"/>
                <w:lang w:val="pt-BR" w:eastAsia="vi-VN"/>
              </w:rPr>
              <w:t>(05)</w:t>
            </w:r>
          </w:p>
        </w:tc>
        <w:tc>
          <w:tcPr>
            <w:tcW w:w="8078" w:type="dxa"/>
            <w:shd w:val="clear" w:color="auto" w:fill="FFFFFF"/>
            <w:tcMar>
              <w:top w:w="0" w:type="dxa"/>
              <w:left w:w="108" w:type="dxa"/>
              <w:bottom w:w="0" w:type="dxa"/>
              <w:right w:w="108" w:type="dxa"/>
            </w:tcMar>
            <w:hideMark/>
          </w:tcPr>
          <w:p w:rsidR="00126111" w:rsidRPr="00DD18A0" w:rsidRDefault="00126111" w:rsidP="00285E8D">
            <w:pPr>
              <w:spacing w:before="120" w:after="120" w:line="234" w:lineRule="atLeast"/>
              <w:jc w:val="both"/>
              <w:rPr>
                <w:rFonts w:ascii="Times New Roman" w:eastAsia="Times New Roman" w:hAnsi="Times New Roman"/>
                <w:color w:val="000000"/>
                <w:sz w:val="24"/>
                <w:szCs w:val="24"/>
                <w:lang w:eastAsia="vi-VN"/>
              </w:rPr>
            </w:pPr>
            <w:r w:rsidRPr="00DD18A0">
              <w:rPr>
                <w:rFonts w:ascii="Times New Roman" w:eastAsia="Times New Roman" w:hAnsi="Times New Roman"/>
                <w:color w:val="000000"/>
                <w:sz w:val="24"/>
                <w:szCs w:val="24"/>
                <w:lang w:val="sv-SE" w:eastAsia="vi-VN"/>
              </w:rPr>
              <w:t>Áp dụng trên cả nước hay một, một số tỉnh, thành phố trực thuộc Trung ương (ghi rõ tên tỉnh, thành phố trực thuộc Trung ương trong trường hợp không áp dụng trên cả nước).</w:t>
            </w:r>
          </w:p>
        </w:tc>
      </w:tr>
      <w:tr w:rsidR="00126111" w:rsidRPr="00DD18A0" w:rsidTr="00285E8D">
        <w:trPr>
          <w:tblCellSpacing w:w="0" w:type="dxa"/>
        </w:trPr>
        <w:tc>
          <w:tcPr>
            <w:tcW w:w="1038" w:type="dxa"/>
            <w:shd w:val="clear" w:color="auto" w:fill="FFFFFF"/>
            <w:tcMar>
              <w:top w:w="0" w:type="dxa"/>
              <w:left w:w="108" w:type="dxa"/>
              <w:bottom w:w="0" w:type="dxa"/>
              <w:right w:w="108" w:type="dxa"/>
            </w:tcMar>
            <w:hideMark/>
          </w:tcPr>
          <w:p w:rsidR="00126111" w:rsidRPr="00DD18A0" w:rsidRDefault="00126111" w:rsidP="00285E8D">
            <w:pPr>
              <w:spacing w:before="120" w:after="120" w:line="234" w:lineRule="atLeast"/>
              <w:jc w:val="center"/>
              <w:rPr>
                <w:rFonts w:ascii="Times New Roman" w:eastAsia="Times New Roman" w:hAnsi="Times New Roman"/>
                <w:color w:val="000000"/>
                <w:sz w:val="24"/>
                <w:szCs w:val="24"/>
                <w:lang w:eastAsia="vi-VN"/>
              </w:rPr>
            </w:pPr>
            <w:r w:rsidRPr="00DD18A0">
              <w:rPr>
                <w:rFonts w:ascii="Times New Roman" w:eastAsia="Times New Roman" w:hAnsi="Times New Roman"/>
                <w:i/>
                <w:iCs/>
                <w:color w:val="000000"/>
                <w:sz w:val="24"/>
                <w:szCs w:val="24"/>
                <w:lang w:val="pt-BR" w:eastAsia="vi-VN"/>
              </w:rPr>
              <w:t>(06)</w:t>
            </w:r>
          </w:p>
        </w:tc>
        <w:tc>
          <w:tcPr>
            <w:tcW w:w="8078" w:type="dxa"/>
            <w:shd w:val="clear" w:color="auto" w:fill="FFFFFF"/>
            <w:tcMar>
              <w:top w:w="0" w:type="dxa"/>
              <w:left w:w="108" w:type="dxa"/>
              <w:bottom w:w="0" w:type="dxa"/>
              <w:right w:w="108" w:type="dxa"/>
            </w:tcMar>
            <w:hideMark/>
          </w:tcPr>
          <w:p w:rsidR="00126111" w:rsidRPr="00DD18A0" w:rsidRDefault="00126111" w:rsidP="00285E8D">
            <w:pPr>
              <w:spacing w:before="120" w:after="120" w:line="234" w:lineRule="atLeast"/>
              <w:jc w:val="both"/>
              <w:rPr>
                <w:rFonts w:ascii="Times New Roman" w:eastAsia="Times New Roman" w:hAnsi="Times New Roman"/>
                <w:color w:val="000000"/>
                <w:sz w:val="24"/>
                <w:szCs w:val="24"/>
                <w:lang w:eastAsia="vi-VN"/>
              </w:rPr>
            </w:pPr>
            <w:r w:rsidRPr="00DD18A0">
              <w:rPr>
                <w:rFonts w:ascii="Times New Roman" w:eastAsia="Times New Roman" w:hAnsi="Times New Roman"/>
                <w:color w:val="000000"/>
                <w:sz w:val="24"/>
                <w:szCs w:val="24"/>
                <w:lang w:val="sv-SE" w:eastAsia="vi-VN"/>
              </w:rPr>
              <w:t>Thời gian bắt đầu áp dụng: ghi thời gian áp dụng cụ thể nếu không áp dụng ngay sau ngày hoàn thành việc đăng ký (nếu có) hoặc ghi áp dụng từ thời điểm hoàn thành việc đăng ký.</w:t>
            </w:r>
          </w:p>
        </w:tc>
      </w:tr>
      <w:tr w:rsidR="00126111" w:rsidRPr="00DD18A0" w:rsidTr="00285E8D">
        <w:trPr>
          <w:tblCellSpacing w:w="0" w:type="dxa"/>
        </w:trPr>
        <w:tc>
          <w:tcPr>
            <w:tcW w:w="1038" w:type="dxa"/>
            <w:shd w:val="clear" w:color="auto" w:fill="FFFFFF"/>
            <w:tcMar>
              <w:top w:w="0" w:type="dxa"/>
              <w:left w:w="108" w:type="dxa"/>
              <w:bottom w:w="0" w:type="dxa"/>
              <w:right w:w="108" w:type="dxa"/>
            </w:tcMar>
            <w:hideMark/>
          </w:tcPr>
          <w:p w:rsidR="00126111" w:rsidRPr="00DD18A0" w:rsidRDefault="00126111" w:rsidP="00285E8D">
            <w:pPr>
              <w:spacing w:before="120" w:after="120" w:line="234" w:lineRule="atLeast"/>
              <w:jc w:val="center"/>
              <w:rPr>
                <w:rFonts w:ascii="Times New Roman" w:eastAsia="Times New Roman" w:hAnsi="Times New Roman"/>
                <w:color w:val="000000"/>
                <w:sz w:val="24"/>
                <w:szCs w:val="24"/>
                <w:lang w:eastAsia="vi-VN"/>
              </w:rPr>
            </w:pPr>
            <w:r w:rsidRPr="00DD18A0">
              <w:rPr>
                <w:rFonts w:ascii="Times New Roman" w:eastAsia="Times New Roman" w:hAnsi="Times New Roman"/>
                <w:i/>
                <w:iCs/>
                <w:color w:val="000000"/>
                <w:sz w:val="24"/>
                <w:szCs w:val="24"/>
                <w:lang w:val="pt-BR" w:eastAsia="vi-VN"/>
              </w:rPr>
              <w:t>(07)</w:t>
            </w:r>
          </w:p>
        </w:tc>
        <w:tc>
          <w:tcPr>
            <w:tcW w:w="8078" w:type="dxa"/>
            <w:shd w:val="clear" w:color="auto" w:fill="FFFFFF"/>
            <w:tcMar>
              <w:top w:w="0" w:type="dxa"/>
              <w:left w:w="108" w:type="dxa"/>
              <w:bottom w:w="0" w:type="dxa"/>
              <w:right w:w="108" w:type="dxa"/>
            </w:tcMar>
            <w:hideMark/>
          </w:tcPr>
          <w:p w:rsidR="00126111" w:rsidRPr="00DD18A0" w:rsidRDefault="00126111" w:rsidP="00285E8D">
            <w:pPr>
              <w:spacing w:before="120" w:after="120" w:line="234" w:lineRule="atLeast"/>
              <w:jc w:val="both"/>
              <w:rPr>
                <w:rFonts w:ascii="Times New Roman" w:eastAsia="Times New Roman" w:hAnsi="Times New Roman"/>
                <w:color w:val="000000"/>
                <w:sz w:val="24"/>
                <w:szCs w:val="24"/>
                <w:lang w:val="pt-BR" w:eastAsia="vi-VN"/>
              </w:rPr>
            </w:pPr>
            <w:r w:rsidRPr="00DD18A0">
              <w:rPr>
                <w:rFonts w:ascii="Times New Roman" w:eastAsia="Times New Roman" w:hAnsi="Times New Roman"/>
                <w:color w:val="000000"/>
                <w:sz w:val="24"/>
                <w:szCs w:val="24"/>
                <w:lang w:val="pt-BR" w:eastAsia="vi-VN"/>
              </w:rPr>
              <w:t>Người đại diện theo pháp luật ký, ghi rõ họ tên và đóng dấu của tổ chức, cá nhân kinh doanh. Người đại diện theo ủy quyền ký thì cần gửi kèm theo Giấy Ủy quyền.</w:t>
            </w:r>
          </w:p>
        </w:tc>
      </w:tr>
      <w:tr w:rsidR="00126111" w:rsidRPr="00DD18A0" w:rsidTr="00285E8D">
        <w:trPr>
          <w:tblCellSpacing w:w="0" w:type="dxa"/>
        </w:trPr>
        <w:tc>
          <w:tcPr>
            <w:tcW w:w="1038" w:type="dxa"/>
            <w:shd w:val="clear" w:color="auto" w:fill="FFFFFF"/>
            <w:tcMar>
              <w:top w:w="0" w:type="dxa"/>
              <w:left w:w="108" w:type="dxa"/>
              <w:bottom w:w="0" w:type="dxa"/>
              <w:right w:w="108" w:type="dxa"/>
            </w:tcMar>
            <w:hideMark/>
          </w:tcPr>
          <w:p w:rsidR="00126111" w:rsidRPr="00DD18A0" w:rsidRDefault="00126111" w:rsidP="00285E8D">
            <w:pPr>
              <w:spacing w:before="120" w:after="120" w:line="234" w:lineRule="atLeast"/>
              <w:jc w:val="center"/>
              <w:rPr>
                <w:rFonts w:ascii="Times New Roman" w:eastAsia="Times New Roman" w:hAnsi="Times New Roman"/>
                <w:color w:val="000000"/>
                <w:sz w:val="24"/>
                <w:szCs w:val="24"/>
                <w:lang w:eastAsia="vi-VN"/>
              </w:rPr>
            </w:pPr>
            <w:r w:rsidRPr="00DD18A0">
              <w:rPr>
                <w:rFonts w:ascii="Times New Roman" w:eastAsia="Times New Roman" w:hAnsi="Times New Roman"/>
                <w:i/>
                <w:iCs/>
                <w:color w:val="000000"/>
                <w:sz w:val="24"/>
                <w:szCs w:val="24"/>
                <w:lang w:val="pt-BR" w:eastAsia="vi-VN"/>
              </w:rPr>
              <w:t>(08)</w:t>
            </w:r>
          </w:p>
        </w:tc>
        <w:tc>
          <w:tcPr>
            <w:tcW w:w="8078" w:type="dxa"/>
            <w:shd w:val="clear" w:color="auto" w:fill="FFFFFF"/>
            <w:tcMar>
              <w:top w:w="0" w:type="dxa"/>
              <w:left w:w="108" w:type="dxa"/>
              <w:bottom w:w="0" w:type="dxa"/>
              <w:right w:w="108" w:type="dxa"/>
            </w:tcMar>
            <w:hideMark/>
          </w:tcPr>
          <w:p w:rsidR="00126111" w:rsidRPr="00DD18A0" w:rsidRDefault="00126111" w:rsidP="00285E8D">
            <w:pPr>
              <w:spacing w:after="0" w:line="234" w:lineRule="atLeast"/>
              <w:jc w:val="both"/>
              <w:rPr>
                <w:rFonts w:ascii="Times New Roman" w:eastAsia="Times New Roman" w:hAnsi="Times New Roman"/>
                <w:color w:val="000000"/>
                <w:sz w:val="24"/>
                <w:szCs w:val="24"/>
                <w:lang w:eastAsia="vi-VN"/>
              </w:rPr>
            </w:pPr>
            <w:r w:rsidRPr="00DD18A0">
              <w:rPr>
                <w:rFonts w:ascii="Times New Roman" w:eastAsia="Times New Roman" w:hAnsi="Times New Roman"/>
                <w:color w:val="000000"/>
                <w:sz w:val="24"/>
                <w:szCs w:val="24"/>
                <w:lang w:val="pt-BR" w:eastAsia="vi-VN"/>
              </w:rPr>
              <w:t>- Trong trường hợp gửi hồ sơ bằng phương tiện điện tử:</w:t>
            </w:r>
          </w:p>
          <w:p w:rsidR="00126111" w:rsidRPr="00DD18A0" w:rsidRDefault="00126111" w:rsidP="00285E8D">
            <w:pPr>
              <w:spacing w:after="0" w:line="234" w:lineRule="atLeast"/>
              <w:jc w:val="both"/>
              <w:rPr>
                <w:rFonts w:ascii="Times New Roman" w:eastAsia="Times New Roman" w:hAnsi="Times New Roman"/>
                <w:color w:val="000000"/>
                <w:sz w:val="24"/>
                <w:szCs w:val="24"/>
                <w:lang w:eastAsia="vi-VN"/>
              </w:rPr>
            </w:pPr>
            <w:r w:rsidRPr="00DD18A0">
              <w:rPr>
                <w:rFonts w:ascii="Times New Roman" w:eastAsia="Times New Roman" w:hAnsi="Times New Roman"/>
                <w:color w:val="000000"/>
                <w:sz w:val="24"/>
                <w:szCs w:val="24"/>
                <w:lang w:val="pt-BR" w:eastAsia="vi-VN"/>
              </w:rPr>
              <w:t>01 bản scan màu Dự thảo hợp đồng theo mẫu hay dự thảo điều kiện giao dịch chung được đóng dấu của tổ chức, cá nhân kinh doanh vào trang đầu và giáp lai toàn bộ văn bản;</w:t>
            </w:r>
          </w:p>
          <w:p w:rsidR="00126111" w:rsidRPr="00DD18A0" w:rsidRDefault="00126111" w:rsidP="00285E8D">
            <w:pPr>
              <w:spacing w:after="0" w:line="234" w:lineRule="atLeast"/>
              <w:jc w:val="both"/>
              <w:rPr>
                <w:rFonts w:ascii="Times New Roman" w:eastAsia="Times New Roman" w:hAnsi="Times New Roman"/>
                <w:color w:val="000000"/>
                <w:sz w:val="24"/>
                <w:szCs w:val="24"/>
                <w:lang w:eastAsia="vi-VN"/>
              </w:rPr>
            </w:pPr>
            <w:r w:rsidRPr="00DD18A0">
              <w:rPr>
                <w:rFonts w:ascii="Times New Roman" w:eastAsia="Times New Roman" w:hAnsi="Times New Roman"/>
                <w:color w:val="000000"/>
                <w:sz w:val="24"/>
                <w:szCs w:val="24"/>
                <w:lang w:val="pt-BR" w:eastAsia="vi-VN"/>
              </w:rPr>
              <w:t>01 bản mềm Dự thảo hợp đồng theo mẫu hay dự thảo điều kiện giao dịch chung dạng Microsoft Word;</w:t>
            </w:r>
          </w:p>
          <w:p w:rsidR="00126111" w:rsidRPr="00DD18A0" w:rsidRDefault="00126111" w:rsidP="00285E8D">
            <w:pPr>
              <w:spacing w:after="0" w:line="234" w:lineRule="atLeast"/>
              <w:rPr>
                <w:rFonts w:ascii="Times New Roman" w:eastAsia="Times New Roman" w:hAnsi="Times New Roman"/>
                <w:color w:val="000000"/>
                <w:sz w:val="24"/>
                <w:szCs w:val="24"/>
                <w:lang w:eastAsia="vi-VN"/>
              </w:rPr>
            </w:pPr>
            <w:r w:rsidRPr="00DD18A0">
              <w:rPr>
                <w:rFonts w:ascii="Times New Roman" w:eastAsia="Times New Roman" w:hAnsi="Times New Roman"/>
                <w:color w:val="000000"/>
                <w:sz w:val="24"/>
                <w:szCs w:val="24"/>
                <w:lang w:val="pt-BR" w:eastAsia="vi-VN"/>
              </w:rPr>
              <w:t>- Trong trường hợp gửi hồ sơ bằng phương thức khác:</w:t>
            </w:r>
          </w:p>
          <w:p w:rsidR="00126111" w:rsidRPr="00DD18A0" w:rsidRDefault="00126111" w:rsidP="00285E8D">
            <w:pPr>
              <w:spacing w:after="0" w:line="234" w:lineRule="atLeast"/>
              <w:jc w:val="both"/>
              <w:rPr>
                <w:rFonts w:ascii="Times New Roman" w:eastAsia="Times New Roman" w:hAnsi="Times New Roman"/>
                <w:color w:val="000000"/>
                <w:sz w:val="24"/>
                <w:szCs w:val="24"/>
                <w:lang w:eastAsia="vi-VN"/>
              </w:rPr>
            </w:pPr>
            <w:r w:rsidRPr="00DD18A0">
              <w:rPr>
                <w:rFonts w:ascii="Times New Roman" w:eastAsia="Times New Roman" w:hAnsi="Times New Roman"/>
                <w:color w:val="000000"/>
                <w:sz w:val="24"/>
                <w:szCs w:val="24"/>
                <w:lang w:val="pt-BR" w:eastAsia="vi-VN"/>
              </w:rPr>
              <w:t xml:space="preserve">01 bản cứng Dự thảo hợp đồng theo mẫu hay dự thảo điều kiện giao dịch chung có đóng dấu của tổ chức, cá nhân kinh doanh vào trang đầu và giáp lai toàn bộ </w:t>
            </w:r>
            <w:r w:rsidRPr="00DD18A0">
              <w:rPr>
                <w:rFonts w:ascii="Times New Roman" w:eastAsia="Times New Roman" w:hAnsi="Times New Roman"/>
                <w:color w:val="000000"/>
                <w:sz w:val="24"/>
                <w:szCs w:val="24"/>
                <w:lang w:val="pt-BR" w:eastAsia="vi-VN"/>
              </w:rPr>
              <w:lastRenderedPageBreak/>
              <w:t>văn bản;</w:t>
            </w:r>
          </w:p>
          <w:p w:rsidR="00126111" w:rsidRPr="00DD18A0" w:rsidRDefault="00126111" w:rsidP="00285E8D">
            <w:pPr>
              <w:spacing w:after="0" w:line="234" w:lineRule="atLeast"/>
              <w:jc w:val="both"/>
              <w:rPr>
                <w:rFonts w:ascii="Times New Roman" w:eastAsia="Times New Roman" w:hAnsi="Times New Roman"/>
                <w:color w:val="000000"/>
                <w:sz w:val="24"/>
                <w:szCs w:val="24"/>
                <w:lang w:eastAsia="vi-VN"/>
              </w:rPr>
            </w:pPr>
            <w:r w:rsidRPr="00DD18A0">
              <w:rPr>
                <w:rFonts w:ascii="Times New Roman" w:eastAsia="Times New Roman" w:hAnsi="Times New Roman"/>
                <w:color w:val="000000"/>
                <w:sz w:val="24"/>
                <w:szCs w:val="24"/>
                <w:lang w:val="pt-BR" w:eastAsia="vi-VN"/>
              </w:rPr>
              <w:t>01 bản mềm Dự thảo hợp đồng theo mẫu hay điều kiện giao dịch chung dạng Microsoft Word.</w:t>
            </w:r>
            <w:r w:rsidRPr="00DD18A0">
              <w:rPr>
                <w:rFonts w:ascii="Times New Roman" w:eastAsia="Times New Roman" w:hAnsi="Times New Roman"/>
                <w:b/>
                <w:bCs/>
                <w:i/>
                <w:iCs/>
                <w:color w:val="000000"/>
                <w:sz w:val="24"/>
                <w:szCs w:val="24"/>
                <w:lang w:val="pt-BR" w:eastAsia="vi-VN"/>
              </w:rPr>
              <w:t>    </w:t>
            </w:r>
          </w:p>
        </w:tc>
      </w:tr>
    </w:tbl>
    <w:p w:rsidR="00D17BE3" w:rsidRDefault="00D17BE3">
      <w:bookmarkStart w:id="0" w:name="_GoBack"/>
      <w:bookmarkEnd w:id="0"/>
    </w:p>
    <w:sectPr w:rsidR="00D17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11"/>
    <w:rsid w:val="00126111"/>
    <w:rsid w:val="00A3495F"/>
    <w:rsid w:val="00D17BE3"/>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11"/>
    <w:pPr>
      <w:spacing w:after="160" w:line="259"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6111"/>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link w:val="NormalWebChar"/>
    <w:uiPriority w:val="99"/>
    <w:unhideWhenUsed/>
    <w:rsid w:val="00126111"/>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126111"/>
    <w:rPr>
      <w:rFonts w:ascii="TimesNewRomanPS-BoldMT" w:hAnsi="TimesNewRomanPS-BoldMT" w:hint="default"/>
      <w:b/>
      <w:bCs/>
      <w:i w:val="0"/>
      <w:iCs w:val="0"/>
      <w:color w:val="000000"/>
      <w:sz w:val="28"/>
      <w:szCs w:val="28"/>
    </w:rPr>
  </w:style>
  <w:style w:type="character" w:styleId="Hyperlink">
    <w:name w:val="Hyperlink"/>
    <w:uiPriority w:val="99"/>
    <w:unhideWhenUsed/>
    <w:rsid w:val="00126111"/>
    <w:rPr>
      <w:color w:val="0563C1"/>
      <w:u w:val="single"/>
    </w:rPr>
  </w:style>
  <w:style w:type="character" w:customStyle="1" w:styleId="fontstyle21">
    <w:name w:val="fontstyle21"/>
    <w:rsid w:val="00126111"/>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126111"/>
    <w:rPr>
      <w:rFonts w:ascii="Verdana" w:eastAsia="Times New Roman" w:hAnsi="Verdana"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11"/>
    <w:pPr>
      <w:spacing w:after="160" w:line="259"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6111"/>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link w:val="NormalWebChar"/>
    <w:uiPriority w:val="99"/>
    <w:unhideWhenUsed/>
    <w:rsid w:val="00126111"/>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126111"/>
    <w:rPr>
      <w:rFonts w:ascii="TimesNewRomanPS-BoldMT" w:hAnsi="TimesNewRomanPS-BoldMT" w:hint="default"/>
      <w:b/>
      <w:bCs/>
      <w:i w:val="0"/>
      <w:iCs w:val="0"/>
      <w:color w:val="000000"/>
      <w:sz w:val="28"/>
      <w:szCs w:val="28"/>
    </w:rPr>
  </w:style>
  <w:style w:type="character" w:styleId="Hyperlink">
    <w:name w:val="Hyperlink"/>
    <w:uiPriority w:val="99"/>
    <w:unhideWhenUsed/>
    <w:rsid w:val="00126111"/>
    <w:rPr>
      <w:color w:val="0563C1"/>
      <w:u w:val="single"/>
    </w:rPr>
  </w:style>
  <w:style w:type="character" w:customStyle="1" w:styleId="fontstyle21">
    <w:name w:val="fontstyle21"/>
    <w:rsid w:val="00126111"/>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126111"/>
    <w:rPr>
      <w:rFonts w:ascii="Verdana" w:eastAsia="Times New Roman" w:hAnsi="Verdana"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2202</Words>
  <Characters>12557</Characters>
  <Application>Microsoft Office Word</Application>
  <DocSecurity>0</DocSecurity>
  <Lines>104</Lines>
  <Paragraphs>29</Paragraphs>
  <ScaleCrop>false</ScaleCrop>
  <Company/>
  <LinksUpToDate>false</LinksUpToDate>
  <CharactersWithSpaces>14730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2023-11-07T08:48:00Z</dcterms:created>
  <dcterms:modified xsi:type="dcterms:W3CDTF">2023-11-07T08:48:00Z</dcterms:modified>
</cp:coreProperties>
</file>